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c508d481c94b27" w:history="1">
              <w:r>
                <w:rPr>
                  <w:rStyle w:val="Hyperlink"/>
                </w:rPr>
                <w:t>2026-2032年中国食品级焦糖色行业调研与前景趋势分析报告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c508d481c94b27" w:history="1">
              <w:r>
                <w:rPr>
                  <w:rStyle w:val="Hyperlink"/>
                </w:rPr>
                <w:t>2026-2032年中国食品级焦糖色行业调研与前景趋势分析报告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c508d481c94b27" w:history="1">
                <w:r>
                  <w:rPr>
                    <w:rStyle w:val="Hyperlink"/>
                  </w:rPr>
                  <w:t>https://www.20087.com/2/87/ShiPinJiJiaoTangSeShiChangQianJing.html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级焦糖色是一种通过糖类物质受控加热制成的天然食用色素，可为食品与饮料提供从浅黄到深褐的丰富色调，同时赋予微妙的焦香风味。按生产工艺可分为四类，其中用于可乐等饮料的第四类焦糖色在全球消费量中占比最高。目前，食品级焦糖色市场呈现稳健增长态势，北美与欧洲因严格的食品安全法规与清洁标签趋势而主导市场，亚太地区随加工食品消费增长而成为增速最快的区域。应用端，饮料行业为最大消费领域，碳酸饮料、茶饮、酒精饮料等对焦糖色的需求持续旺盛；烘焙、酱料、糖果及乳制品替代品的应用占比亦稳步提升。技术层面，高稳定性、耐高温、耐酸碱的焦糖色产品不断涌现，满足复杂加工环境下的色泽保持需求。行业面临的主要挑战在于部分消费者对合成焦糖色安全性的担忧，以及4-甲基咪唑等副产物的监管压力，推动行业向更安全的清洁标签配方转型。</w:t>
      </w:r>
      <w:r>
        <w:rPr>
          <w:rFonts w:hint="eastAsia"/>
        </w:rPr>
        <w:br/>
      </w:r>
      <w:r>
        <w:rPr>
          <w:rFonts w:hint="eastAsia"/>
        </w:rPr>
        <w:t>　　未来，食品级焦糖色将向天然化、功能化与应用多元化方向演进。市场调研网认为，材料端，有机焦糖色与清洁标签配方将持续扩容，满足消费者对天然食品添加剂的需求；低4-甲基咪唑或零4-甲基咪唑的焦糖色产品将成为行业标配，响应全球监管趋严趋势。技术端，新型生产工艺将提升焦糖色的色泽稳定性与风味表现力，同时降低副产物生成；液体、粉末及膏状等多种剂型将针对不同应用场景优化，提升使用便捷性。应用端，植物基乳制品替代品、功能性饮料及高端烘焙产品将成为新增长点，焦糖色不仅提供色泽，更承担风味增强与产品差异化定位的功能；亚太地区随城市化与饮食西化趋势，焦糖色在本地化食品中的应用将持续拓展。市场端，具备有机认证、清洁标签技术及全球化供应能力的企业将主导市场，食品级焦糖色从"传统着色剂"向"天然风味与视觉解决方案"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c508d481c94b27" w:history="1">
        <w:r>
          <w:rPr>
            <w:rStyle w:val="Hyperlink"/>
          </w:rPr>
          <w:t>2026-2032年中国食品级焦糖色行业调研与前景趋势分析报告</w:t>
        </w:r>
      </w:hyperlink>
      <w:r>
        <w:rPr>
          <w:rFonts w:hint="eastAsia"/>
        </w:rPr>
        <w:t>》，2025年食品级焦糖色行业市场规模达 亿元，预计2032年市场规模将达 亿元，期间年均复合增长率（CAGR）达 %。报告系统分析了食品级焦糖色行业的现状，全面梳理了食品级焦糖色市场需求、市场规模、产业链结构及价格体系，详细解读了食品级焦糖色细分市场特点。报告结合权威数据，科学预测了食品级焦糖色市场前景与发展趋势，客观分析了品牌竞争格局、市场集中度及重点企业的运营表现，并指出了食品级焦糖色行业面临的机遇与风险。为食品级焦糖色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食品级焦糖色市场概述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按照不同产品类型，食品级焦糖色主要可以分为如下几个类别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中国不同产品类型食品级焦糖色增长趋势2021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焦糖色粉末</w:t>
      </w:r>
      <w:r>
        <w:rPr>
          <w:rFonts w:hint="eastAsia"/>
        </w:rPr>
        <w:br/>
      </w:r>
      <w:r>
        <w:rPr>
          <w:rFonts w:hint="eastAsia"/>
        </w:rPr>
        <w:t>　　　　1.2.3 焦糖色液体</w:t>
      </w:r>
      <w:r>
        <w:rPr>
          <w:rFonts w:hint="eastAsia"/>
        </w:rPr>
        <w:br/>
      </w:r>
      <w:r>
        <w:rPr>
          <w:rFonts w:hint="eastAsia"/>
        </w:rPr>
        <w:t>　　1.3 从不同应用，食品级焦糖色主要包括如下几个方面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中国不同应用食品级焦糖色增长趋势2021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大豆酱</w:t>
      </w:r>
      <w:r>
        <w:rPr>
          <w:rFonts w:hint="eastAsia"/>
        </w:rPr>
        <w:br/>
      </w:r>
      <w:r>
        <w:rPr>
          <w:rFonts w:hint="eastAsia"/>
        </w:rPr>
        <w:t>　　　　1.3.3 酒精饮料</w:t>
      </w:r>
      <w:r>
        <w:rPr>
          <w:rFonts w:hint="eastAsia"/>
        </w:rPr>
        <w:br/>
      </w:r>
      <w:r>
        <w:rPr>
          <w:rFonts w:hint="eastAsia"/>
        </w:rPr>
        <w:t>　　　　1.3.4 烘焙用品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中国食品级焦糖色发展现状及未来趋势（2021-2032）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中国市场食品级焦糖色收入及增长率（2021-2032）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中国市场食品级焦糖色销量及增长率（2021-2032）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中国市场主要食品级焦糖色厂商分析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中国市场主要厂商食品级焦糖色销量及市场占有率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中国市场主要厂商食品级焦糖色销量（2021-2026）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中国市场主要厂商食品级焦糖色销量市场份额（2021-2026）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中国市场主要厂商食品级焦糖色收入及市场占有率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中国市场主要厂商食品级焦糖色收入（2021-2026）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中国市场主要厂商食品级焦糖色收入市场份额（2021-2026）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2025年中国市场主要厂商食品级焦糖色收入排名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中国市场主要厂商食品级焦糖色价格（2021-2026）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中国市场主要厂商食品级焦糖色总部及产地分布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中国市场主要厂商成立时间及食品级焦糖色商业化日期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中国市场主要厂商食品级焦糖色产品类型及应用</w:t>
      </w:r>
      <w:r>
        <w:rPr>
          <w:rFonts w:hint="eastAsia"/>
        </w:rPr>
        <w:br/>
      </w:r>
      <w:r>
        <w:rPr>
          <w:rFonts w:hint="eastAsia"/>
        </w:rPr>
        <w:t>　　2.7 食品级焦糖色行业集中度、竞争程度分析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食品级焦糖色行业集中度分析：2025年中国Top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中国市场食品级焦糖色第一梯队、第二梯队和第三梯队厂商（品牌）及2025年市场份额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重点企业（10）在中国市场食品级焦糖色销量、收入、价格及毛利率（2021-2026）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不同产品类型食品级焦糖色分析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中国市场不同产品类型食品级焦糖色销量（2021-2032）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中国市场不同产品类型食品级焦糖色销量及市场份额（2021-2026）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中国市场不同产品类型食品级焦糖色销量预测（2027-2032）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中国市场不同产品类型食品级焦糖色规模（2021-2032）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中国市场不同产品类型食品级焦糖色规模及市场份额（2021-2026）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中国市场不同产品类型食品级焦糖色规模预测（2027-2032）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中国市场不同产品类型食品级焦糖色价格走势（2021-2032）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不同应用食品级焦糖色分析</w:t>
      </w:r>
      <w:r>
        <w:rPr>
          <w:rFonts w:hint="eastAsia"/>
        </w:rPr>
        <w:br/>
      </w:r>
      <w:r>
        <w:rPr>
          <w:rFonts w:hint="eastAsia"/>
        </w:rPr>
        <w:t>　　5.1 中国市场不同应用食品级焦糖色销量（2021-2032）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中国市场不同应用食品级焦糖色销量及市场份额（2021-2026）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中国市场不同应用食品级焦糖色销量预测（2027-2032）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中国市场不同应用食品级焦糖色规模（2021-2032）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中国市场不同应用食品级焦糖色规模及市场份额（2021-2026）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中国市场不同应用食品级焦糖色规模预测（2027-2032）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中国市场不同应用食品级焦糖色价格走势（2021-2032）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食品级焦糖色行业发展分析---发展趋势</w:t>
      </w:r>
      <w:r>
        <w:rPr>
          <w:rFonts w:hint="eastAsia"/>
        </w:rPr>
        <w:br/>
      </w:r>
      <w:r>
        <w:rPr>
          <w:rFonts w:hint="eastAsia"/>
        </w:rPr>
        <w:t>　　6.2 食品级焦糖色行业发展分析---厂商壁垒</w:t>
      </w:r>
      <w:r>
        <w:rPr>
          <w:rFonts w:hint="eastAsia"/>
        </w:rPr>
        <w:br/>
      </w:r>
      <w:r>
        <w:rPr>
          <w:rFonts w:hint="eastAsia"/>
        </w:rPr>
        <w:t>　　6.3 食品级焦糖色行业发展分析---驱动因素</w:t>
      </w:r>
      <w:r>
        <w:rPr>
          <w:rFonts w:hint="eastAsia"/>
        </w:rPr>
        <w:br/>
      </w:r>
      <w:r>
        <w:rPr>
          <w:rFonts w:hint="eastAsia"/>
        </w:rPr>
        <w:t>　　6.4 食品级焦糖色行业发展分析---制约因素</w:t>
      </w:r>
      <w:r>
        <w:rPr>
          <w:rFonts w:hint="eastAsia"/>
        </w:rPr>
        <w:br/>
      </w:r>
      <w:r>
        <w:rPr>
          <w:rFonts w:hint="eastAsia"/>
        </w:rPr>
        <w:t>　　6.5 食品级焦糖色中国企业SWOT分析</w:t>
      </w:r>
      <w:r>
        <w:rPr>
          <w:rFonts w:hint="eastAsia"/>
        </w:rPr>
        <w:br/>
      </w:r>
      <w:r>
        <w:rPr>
          <w:rFonts w:hint="eastAsia"/>
        </w:rPr>
        <w:t>　　6.6 食品级焦糖色行业发展分析---行业政策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食品级焦糖色行业产业链简介</w:t>
      </w:r>
      <w:r>
        <w:rPr>
          <w:rFonts w:hint="eastAsia"/>
        </w:rPr>
        <w:br/>
      </w:r>
      <w:r>
        <w:rPr>
          <w:rFonts w:hint="eastAsia"/>
        </w:rPr>
        <w:t>　　7.2 食品级焦糖色产业链分析-上游</w:t>
      </w:r>
      <w:r>
        <w:rPr>
          <w:rFonts w:hint="eastAsia"/>
        </w:rPr>
        <w:br/>
      </w:r>
      <w:r>
        <w:rPr>
          <w:rFonts w:hint="eastAsia"/>
        </w:rPr>
        <w:t>　　7.3 食品级焦糖色产业链分析-中游</w:t>
      </w:r>
      <w:r>
        <w:rPr>
          <w:rFonts w:hint="eastAsia"/>
        </w:rPr>
        <w:br/>
      </w:r>
      <w:r>
        <w:rPr>
          <w:rFonts w:hint="eastAsia"/>
        </w:rPr>
        <w:t>　　7.4 食品级焦糖色产业链分析-下游</w:t>
      </w:r>
      <w:r>
        <w:rPr>
          <w:rFonts w:hint="eastAsia"/>
        </w:rPr>
        <w:br/>
      </w:r>
      <w:r>
        <w:rPr>
          <w:rFonts w:hint="eastAsia"/>
        </w:rPr>
        <w:t>　　7.5 食品级焦糖色行业采购模式</w:t>
      </w:r>
      <w:r>
        <w:rPr>
          <w:rFonts w:hint="eastAsia"/>
        </w:rPr>
        <w:br/>
      </w:r>
      <w:r>
        <w:rPr>
          <w:rFonts w:hint="eastAsia"/>
        </w:rPr>
        <w:t>　　7.6 食品级焦糖色行业生产模式</w:t>
      </w:r>
      <w:r>
        <w:rPr>
          <w:rFonts w:hint="eastAsia"/>
        </w:rPr>
        <w:br/>
      </w:r>
      <w:r>
        <w:rPr>
          <w:rFonts w:hint="eastAsia"/>
        </w:rPr>
        <w:t>　　7.7 食品级焦糖色行业销售模式及销售渠道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中国本土食品级焦糖色产能、产量分析</w:t>
      </w:r>
      <w:r>
        <w:rPr>
          <w:rFonts w:hint="eastAsia"/>
        </w:rPr>
        <w:br/>
      </w:r>
      <w:r>
        <w:rPr>
          <w:rFonts w:hint="eastAsia"/>
        </w:rPr>
        <w:t>　　8.1 中国食品级焦糖色供需现状及预测（2021-2032）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中国食品级焦糖色产能、产量、产能利用率及发展趋势（2021-2032）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中国食品级焦糖色产量、市场需求量及发展趋势（2021-2032）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中国食品级焦糖色进出口分析</w:t>
      </w:r>
      <w:r>
        <w:rPr>
          <w:rFonts w:hint="eastAsia"/>
        </w:rPr>
        <w:br/>
      </w:r>
      <w:r>
        <w:rPr>
          <w:rFonts w:hint="eastAsia"/>
        </w:rPr>
        <w:t>　　　　8.2.1 中国市场食品级焦糖色主要进口来源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中国市场食品级焦糖色主要出口目的地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不同产品类型食品级焦糖色市场规模2021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不同应用食品级焦糖色市场规模2021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中国市场主要厂商食品级焦糖色销量（2021-2026）&amp;（吨）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中国市场主要厂商食品级焦糖色销量市场份额（2021-2026）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中国市场主要厂商食品级焦糖色收入（2021-2026）&amp;（万元）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中国市场主要厂商食品级焦糖色收入份额（2021-2026）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2025年中国主要生产商食品级焦糖色收入排名（万元）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中国市场主要厂商食品级焦糖色价格（2021-2026）&amp;（元/吨）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中国市场主要厂商食品级焦糖色总部及产地分布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中国市场主要厂商成立时间及食品级焦糖色商业化日期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中国市场主要厂商食品级焦糖色产品类型及应用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2025年中国市场食品级焦糖色主要厂商市场地位（第一梯队、第二梯队和第三梯队）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食品级焦糖色市场投资、并购等现状分析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食品级焦糖色生产基地、总部、竞争对手及市场地位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食品级焦糖色产品规格、参数及市场应用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食品级焦糖色销量（吨）、收入（万元）、价格（元/吨）及毛利率（2021-2026）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中国市场不同产品类型食品级焦糖色销量（2021-2026）&amp;（吨）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中国市场不同产品类型食品级焦糖色销量市场份额（2021-2026）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中国市场不同产品类型食品级焦糖色销量预测（2027-2032）&amp;（吨）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中国市场不同产品类型食品级焦糖色销量市场份额预测（2027-2032）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中国市场不同产品类型食品级焦糖色规模（2021-2026）&amp;（万元）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中国市场不同产品类型食品级焦糖色规模市场份额（2021-2026）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中国市场不同产品类型食品级焦糖色规模预测（2027-2032）&amp;（万元）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中国市场不同产品类型食品级焦糖色规模市场份额预测（2027-2032）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中国市场不同应用食品级焦糖色销量（2021-2026）&amp;（吨）</w:t>
      </w:r>
      <w:r>
        <w:rPr>
          <w:rFonts w:hint="eastAsia"/>
        </w:rPr>
        <w:br/>
      </w:r>
      <w:r>
        <w:rPr>
          <w:rFonts w:hint="eastAsia"/>
        </w:rPr>
        <w:t>　　表 73： 中国市场不同应用食品级焦糖色销量市场份额（2021-2026）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中国市场不同应用食品级焦糖色销量预测（2027-2032）&amp;（吨）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中国市场不同应用食品级焦糖色销量市场份额预测（2027-2032）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中国市场不同应用食品级焦糖色规模（2021-2026）&amp;（万元）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中国市场不同应用食品级焦糖色规模市场份额（2021-2026）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中国市场不同应用食品级焦糖色规模预测（2027-2032）&amp;（万元）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中国市场不同应用食品级焦糖色规模市场份额预测（2027-2032）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食品级焦糖色行业发展分析---发展趋势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食品级焦糖色行业发展分析---厂商壁垒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食品级焦糖色行业发展分析---驱动因素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食品级焦糖色行业发展分析---制约因素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食品级焦糖色行业相关重点政策一览</w:t>
      </w:r>
      <w:r>
        <w:rPr>
          <w:rFonts w:hint="eastAsia"/>
        </w:rPr>
        <w:br/>
      </w:r>
      <w:r>
        <w:rPr>
          <w:rFonts w:hint="eastAsia"/>
        </w:rPr>
        <w:t>　　表 85： 食品级焦糖色行业供应链分析</w:t>
      </w:r>
      <w:r>
        <w:rPr>
          <w:rFonts w:hint="eastAsia"/>
        </w:rPr>
        <w:br/>
      </w:r>
      <w:r>
        <w:rPr>
          <w:rFonts w:hint="eastAsia"/>
        </w:rPr>
        <w:t>　　表 86： 食品级焦糖色上游原料供应商</w:t>
      </w:r>
      <w:r>
        <w:rPr>
          <w:rFonts w:hint="eastAsia"/>
        </w:rPr>
        <w:br/>
      </w:r>
      <w:r>
        <w:rPr>
          <w:rFonts w:hint="eastAsia"/>
        </w:rPr>
        <w:t>　　表 87： 食品级焦糖色行业主要下游客户</w:t>
      </w:r>
      <w:r>
        <w:rPr>
          <w:rFonts w:hint="eastAsia"/>
        </w:rPr>
        <w:br/>
      </w:r>
      <w:r>
        <w:rPr>
          <w:rFonts w:hint="eastAsia"/>
        </w:rPr>
        <w:t>　　表 88： 食品级焦糖色典型经销商</w:t>
      </w:r>
      <w:r>
        <w:rPr>
          <w:rFonts w:hint="eastAsia"/>
        </w:rPr>
        <w:br/>
      </w:r>
      <w:r>
        <w:rPr>
          <w:rFonts w:hint="eastAsia"/>
        </w:rPr>
        <w:t>　　表 89： 中国食品级焦糖色产量、销量、进口量及出口量（2021-2026）&amp;（吨）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中国食品级焦糖色产量、销量、进口量及出口量预测（2027-2032）&amp;（吨）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中国市场食品级焦糖色主要进口来源</w:t>
      </w:r>
      <w:r>
        <w:rPr>
          <w:rFonts w:hint="eastAsia"/>
        </w:rPr>
        <w:br/>
      </w:r>
      <w:r>
        <w:rPr>
          <w:rFonts w:hint="eastAsia"/>
        </w:rPr>
        <w:t>　　表 92： 中国市场食品级焦糖色主要出口目的地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食品级焦糖色产品图片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中国不同产品类型食品级焦糖色市场规模市场份额2025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焦糖色粉末产品图片</w:t>
      </w:r>
      <w:r>
        <w:rPr>
          <w:rFonts w:hint="eastAsia"/>
        </w:rPr>
        <w:br/>
      </w:r>
      <w:r>
        <w:rPr>
          <w:rFonts w:hint="eastAsia"/>
        </w:rPr>
        <w:t>　　图 4： 焦糖色液体产品图片</w:t>
      </w:r>
      <w:r>
        <w:rPr>
          <w:rFonts w:hint="eastAsia"/>
        </w:rPr>
        <w:br/>
      </w:r>
      <w:r>
        <w:rPr>
          <w:rFonts w:hint="eastAsia"/>
        </w:rPr>
        <w:t>　　图 5： 中国不同应用食品级焦糖色市场份额2025 &amp; 2032</w:t>
      </w:r>
      <w:r>
        <w:rPr>
          <w:rFonts w:hint="eastAsia"/>
        </w:rPr>
        <w:br/>
      </w:r>
      <w:r>
        <w:rPr>
          <w:rFonts w:hint="eastAsia"/>
        </w:rPr>
        <w:t>　　图 6： 大豆酱</w:t>
      </w:r>
      <w:r>
        <w:rPr>
          <w:rFonts w:hint="eastAsia"/>
        </w:rPr>
        <w:br/>
      </w:r>
      <w:r>
        <w:rPr>
          <w:rFonts w:hint="eastAsia"/>
        </w:rPr>
        <w:t>　　图 7： 酒精饮料</w:t>
      </w:r>
      <w:r>
        <w:rPr>
          <w:rFonts w:hint="eastAsia"/>
        </w:rPr>
        <w:br/>
      </w:r>
      <w:r>
        <w:rPr>
          <w:rFonts w:hint="eastAsia"/>
        </w:rPr>
        <w:t>　　图 8： 烘焙用品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中国市场食品级焦糖色市场规模，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中国市场食品级焦糖色收入及增长率（2021-2032）&amp;（万元）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中国市场食品级焦糖色销量及增长率（2021-2032）&amp;（吨）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2025年中国市场主要厂商食品级焦糖色销量市场份额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2025年中国市场主要厂商食品级焦糖色收入市场份额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2025年中国市场前五大厂商食品级焦糖色市场份额</w:t>
      </w:r>
      <w:r>
        <w:rPr>
          <w:rFonts w:hint="eastAsia"/>
        </w:rPr>
        <w:br/>
      </w:r>
      <w:r>
        <w:rPr>
          <w:rFonts w:hint="eastAsia"/>
        </w:rPr>
        <w:t>　　图 16： 2025年中国市场食品级焦糖色第一梯队、第二梯队和第三梯队厂商（品牌）及市场份额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中国市场不同产品类型食品级焦糖色价格走势（2021-2032）&amp;（元/吨）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中国市场不同应用食品级焦糖色价格走势（2021-2032）&amp;（元/吨）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19： 食品级焦糖色中国企业SWOT分析</w:t>
      </w:r>
      <w:r>
        <w:rPr>
          <w:rFonts w:hint="eastAsia"/>
        </w:rPr>
        <w:br/>
      </w:r>
      <w:r>
        <w:rPr>
          <w:rFonts w:hint="eastAsia"/>
        </w:rPr>
        <w:t>　　图 20： 食品级焦糖色产业链</w:t>
      </w:r>
      <w:r>
        <w:rPr>
          <w:rFonts w:hint="eastAsia"/>
        </w:rPr>
        <w:br/>
      </w:r>
      <w:r>
        <w:rPr>
          <w:rFonts w:hint="eastAsia"/>
        </w:rPr>
        <w:t>　　图 21： 食品级焦糖色行业采购模式分析</w:t>
      </w:r>
      <w:r>
        <w:rPr>
          <w:rFonts w:hint="eastAsia"/>
        </w:rPr>
        <w:br/>
      </w:r>
      <w:r>
        <w:rPr>
          <w:rFonts w:hint="eastAsia"/>
        </w:rPr>
        <w:t>　　图 22： 食品级焦糖色行业生产模式分析</w:t>
      </w:r>
      <w:r>
        <w:rPr>
          <w:rFonts w:hint="eastAsia"/>
        </w:rPr>
        <w:br/>
      </w:r>
      <w:r>
        <w:rPr>
          <w:rFonts w:hint="eastAsia"/>
        </w:rPr>
        <w:t>　　图 23： 食品级焦糖色行业销售模式分析</w:t>
      </w:r>
      <w:r>
        <w:rPr>
          <w:rFonts w:hint="eastAsia"/>
        </w:rPr>
        <w:br/>
      </w:r>
      <w:r>
        <w:rPr>
          <w:rFonts w:hint="eastAsia"/>
        </w:rPr>
        <w:t>　　图 24： 中国食品级焦糖色产能、产量、产能利用率及发展趋势（2021-2032）&amp;（吨）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中国食品级焦糖色产量、市场需求量及发展趋势（2021-2032）&amp;（吨）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c508d481c94b27" w:history="1">
        <w:r>
          <w:rPr>
            <w:rStyle w:val="Hyperlink"/>
          </w:rPr>
          <w:t>2026-2032年中国食品级焦糖色行业调研与前景趋势分析报告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c508d481c94b27" w:history="1">
        <w:r>
          <w:rPr>
            <w:rStyle w:val="Hyperlink"/>
          </w:rPr>
          <w:t>https://www.20087.com/2/87/ShiPinJiJiaoTangSeShiChangQianJing.html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c80ab624214295" w:history="1">
      <w:r>
        <w:rPr>
          <w:rStyle w:val="Hyperlink"/>
        </w:rPr>
        <w:t>2026-2032年中国食品级焦糖色行业调研与前景趋势分析报告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ShiPinJiJiaoTangSeShiChangQianJing.html" TargetMode="External" Id="R97c508d481c94b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ShiPinJiJiaoTangSeShiChangQianJing.html" TargetMode="External" Id="R28c80ab6242142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2026-08-25T01:40:16Z</dcterms:created>
  <dcterms:modified xsi:type="dcterms:W3CDTF">2026-08-25T02:40:16Z</dcterms:modified>
  <dc:subject>2026-2032年中国食品级焦糖色行业调研与前景趋势分析报告</dc:subject>
  <dc:title>2026-2032年中国食品级焦糖色行业调研与前景趋势分析报告</dc:title>
  <cp:keywords>2026-2032年中国食品级焦糖色行业调研与前景趋势分析报告</cp:keywords>
  <dc:description>2026-2032年中国食品级焦糖色行业调研与前景趋势分析报告</dc:description>
</cp:coreProperties>
</file>