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d261a048f4fa0" w:history="1">
              <w:r>
                <w:rPr>
                  <w:rStyle w:val="Hyperlink"/>
                </w:rPr>
                <w:t>2025-2031年中国高端烈酒市场调查研究与发展前景分析报告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d261a048f4fa0" w:history="1">
              <w:r>
                <w:rPr>
                  <w:rStyle w:val="Hyperlink"/>
                </w:rPr>
                <w:t>2025-2031年中国高端烈酒市场调查研究与发展前景分析报告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d261a048f4fa0" w:history="1">
                <w:r>
                  <w:rPr>
                    <w:rStyle w:val="Hyperlink"/>
                  </w:rPr>
                  <w:t>https://www.20087.com/2/97/GaoDuanLieJiuDeFaZhanQianJing.html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烈酒涵盖单一麦芽威士忌、陈年干邑、顶级龙舌兰及限量版白酒等品类，其价值不仅源于原料甄选、传统工艺与长期陈酿，更依托品牌历史、稀缺性与文化叙事构建溢价能力。当前市场消费呈现两极分化：一方面，收藏级与投资级烈酒在拍卖行与私人窖藏中流通活跃；另一方面，新生代消费者通过酒吧体验、联名款与数字化溯源接触高端产品。酒厂普遍强化原产地认证、手工酿造标识及瓶身防伪技术以维护 authenticity（真实性）。然而，行业面临原材料气候敏感性增强、陈酿周期长导致供应弹性不足、以及部分新兴市场对“高端”定义模糊引发的营销乱象等挑战。</w:t>
      </w:r>
      <w:r>
        <w:rPr>
          <w:rFonts w:hint="eastAsia"/>
        </w:rPr>
        <w:br/>
      </w:r>
      <w:r>
        <w:rPr>
          <w:rFonts w:hint="eastAsia"/>
        </w:rPr>
        <w:t>　　未来，高端烈酒将深度融合可持续理念、数字身份与沉浸式体验。碳中和蒸馏厂、再生农业原料及可降解包装将成为品牌责任标配。区块链赋能的数字护照将记录从谷物到装瓶的全链路数据，支持消费者验证真伪并参与虚拟酒窖管理。AR标签与NFT绑定将拓展收藏维度，使物理酒瓶成为数字资产入口。在消费场景上，高端烈酒将与高端餐饮、艺术展览及旅行体验深度绑定，打造“感官+文化”复合价值。长远看，高端烈酒将超越饮品属性，演变为兼具金融属性、文化符号与情感连接的奢侈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d261a048f4fa0" w:history="1">
        <w:r>
          <w:rPr>
            <w:rStyle w:val="Hyperlink"/>
          </w:rPr>
          <w:t>2025-2031年中国高端烈酒市场调查研究与发展前景分析报告</w:t>
        </w:r>
      </w:hyperlink>
      <w:r>
        <w:rPr>
          <w:rFonts w:hint="eastAsia"/>
        </w:rPr>
        <w:t>》从市场规模、需求变化及价格动态等维度，系统解析了高端烈酒行业的现状与发展趋势。报告深入分析了高端烈酒产业链各环节，科学预测了市场前景与技术发展方向，同时聚焦高端烈酒细分市场特点及重点企业的经营表现，揭示了高端烈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高端烈酒行业概述</w:t>
      </w:r>
      <w:r>
        <w:rPr>
          <w:rFonts w:hint="eastAsia"/>
        </w:rPr>
        <w:br/>
      </w:r>
      <w:r>
        <w:rPr>
          <w:rFonts w:hint="eastAsia"/>
        </w:rPr>
        <w:t>　　第一节 高端烈酒定义与分类</w:t>
      </w:r>
      <w:r>
        <w:rPr>
          <w:rFonts w:hint="eastAsia"/>
        </w:rPr>
        <w:br/>
      </w:r>
      <w:r>
        <w:rPr>
          <w:rFonts w:hint="eastAsia"/>
        </w:rPr>
        <w:t>　　第二节 高端烈酒应用领域</w:t>
      </w:r>
      <w:r>
        <w:rPr>
          <w:rFonts w:hint="eastAsia"/>
        </w:rPr>
        <w:br/>
      </w:r>
      <w:r>
        <w:rPr>
          <w:rFonts w:hint="eastAsia"/>
        </w:rPr>
        <w:t>　　第三节 高端烈酒行业经济指标分析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一、高端烈酒行业赢利性评估</w:t>
      </w:r>
      <w:r>
        <w:rPr>
          <w:rFonts w:hint="eastAsia"/>
        </w:rPr>
        <w:br/>
      </w:r>
      <w:r>
        <w:rPr>
          <w:rFonts w:hint="eastAsia"/>
        </w:rPr>
        <w:t>　　　　二、高端烈酒行业成长速度分析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三、高端烈酒附加值提升空间探讨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四、高端烈酒行业进入壁垒分析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五、高端烈酒行业风险性评估</w:t>
      </w:r>
      <w:r>
        <w:rPr>
          <w:rFonts w:hint="eastAsia"/>
        </w:rPr>
        <w:br/>
      </w:r>
      <w:r>
        <w:rPr>
          <w:rFonts w:hint="eastAsia"/>
        </w:rPr>
        <w:t>　　　　六、高端烈酒行业周期性分析</w:t>
      </w:r>
      <w:r>
        <w:rPr>
          <w:rFonts w:hint="eastAsia"/>
        </w:rPr>
        <w:br/>
      </w:r>
      <w:r>
        <w:rPr>
          <w:rFonts w:hint="eastAsia"/>
        </w:rPr>
        <w:t>　　　　七、高端烈酒行业竞争程度指标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八、高端烈酒行业成熟度综合分析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高端烈酒产业链及经营模式分析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三、高端烈酒销售模式与渠道策略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全球高端烈酒市场发展分析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2024-2025年全球高端烈酒行业发展分析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一、全球高端烈酒行业市场规模与趋势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二、全球高端烈酒行业发展特点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三、全球高端烈酒行业竞争格局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主要国家与地区高端烈酒市场分析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2025-2031年全球高端烈酒行业发展趋势与前景预测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一、高端烈酒行业发展趋势</w:t>
      </w:r>
      <w:r>
        <w:rPr>
          <w:rFonts w:hint="eastAsia"/>
        </w:rPr>
        <w:br/>
      </w:r>
      <w:r>
        <w:rPr>
          <w:rFonts w:hint="eastAsia"/>
        </w:rPr>
        <w:t>　　　　二、高端烈酒行业发展潜力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中国高端烈酒行业市场分析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2024-2025年高端烈酒产能与投资动态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一、国内高端烈酒产能现状与利用效率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二、高端烈酒产能扩张与投资动态分析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2025-2031年高端烈酒行业产量统计与趋势预测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一、2019-2024年高端烈酒行业产量与增长趋势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1、2019-2024年高端烈酒产量及增长趋势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2、2019-2024年高端烈酒细分产品产量及份额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二、高端烈酒产量影响因素分析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三、2025-2031年高端烈酒产量预测</w:t>
      </w:r>
      <w:r>
        <w:rPr>
          <w:rFonts w:hint="eastAsia"/>
        </w:rPr>
        <w:br/>
      </w:r>
      <w:r>
        <w:rPr>
          <w:rFonts w:hint="eastAsia"/>
        </w:rPr>
        <w:t>　　第三节 2025-2031年高端烈酒市场需求与销售分析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一、2024-2025年高端烈酒行业需求现状</w:t>
      </w:r>
      <w:r>
        <w:rPr>
          <w:rFonts w:hint="eastAsia"/>
        </w:rPr>
        <w:br/>
      </w:r>
      <w:r>
        <w:rPr>
          <w:rFonts w:hint="eastAsia"/>
        </w:rPr>
        <w:t>　　　　二、高端烈酒客户群体与需求特点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三、2019-2024年高端烈酒行业销售规模分析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四、2025-2031年高端烈酒市场增长潜力与规模预测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2024-2025年高端烈酒行业技术发展现状及趋势分析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高端烈酒行业技术发展现状分析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国内外高端烈酒行业技术差距分析及差距形成的主要原因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高端烈酒行业技术发展方向、趋势预测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提升高端烈酒行业技术能力策略建议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中国高端烈酒细分市场分析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一、2024-2025年高端烈酒主要细分产品市场现状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高端烈酒价格机制与竞争策略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一、2019-2024年高端烈酒市场价格走势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高端烈酒定价策略与方法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2025-2031年高端烈酒价格竞争态势与趋势预测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中国高端烈酒行业重点区域市场研究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2024-2025年重点区域高端烈酒市场发展概况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三、2025-2031年高端烈酒行业发展潜力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三、2025-2031年高端烈酒行业发展潜力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三、2025-2031年高端烈酒行业发展潜力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三、2025-2031年高端烈酒行业发展潜力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二、2019-2024年高端烈酒市场需求规模情况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三、2025-2031年高端烈酒行业发展潜力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2019-2024年中国高端烈酒行业进出口情况分析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高端烈酒行业进口规模与来源分析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一、2019-2024年高端烈酒进口规模分析</w:t>
      </w:r>
      <w:r>
        <w:rPr>
          <w:rFonts w:hint="eastAsia"/>
        </w:rPr>
        <w:br/>
      </w:r>
      <w:r>
        <w:rPr>
          <w:rFonts w:hint="eastAsia"/>
        </w:rPr>
        <w:t>　　　　二、高端烈酒主要进口来源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高端烈酒行业出口规模与目的地分析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一、2019-2024年高端烈酒出口规模分析</w:t>
      </w:r>
      <w:r>
        <w:rPr>
          <w:rFonts w:hint="eastAsia"/>
        </w:rPr>
        <w:br/>
      </w:r>
      <w:r>
        <w:rPr>
          <w:rFonts w:hint="eastAsia"/>
        </w:rPr>
        <w:t>　　　　二、高端烈酒主要出口目的地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2019-2024年中国高端烈酒总体规模与财务指标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中国高端烈酒行业总体规模分析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一、高端烈酒企业数量与结构</w:t>
      </w:r>
      <w:r>
        <w:rPr>
          <w:rFonts w:hint="eastAsia"/>
        </w:rPr>
        <w:br/>
      </w:r>
      <w:r>
        <w:rPr>
          <w:rFonts w:hint="eastAsia"/>
        </w:rPr>
        <w:t>　　　　二、高端烈酒从业人员规模</w:t>
      </w:r>
      <w:r>
        <w:rPr>
          <w:rFonts w:hint="eastAsia"/>
        </w:rPr>
        <w:br/>
      </w:r>
      <w:r>
        <w:rPr>
          <w:rFonts w:hint="eastAsia"/>
        </w:rPr>
        <w:t>　　　　三、高端烈酒行业资产状况</w:t>
      </w:r>
      <w:r>
        <w:rPr>
          <w:rFonts w:hint="eastAsia"/>
        </w:rPr>
        <w:br/>
      </w:r>
      <w:r>
        <w:rPr>
          <w:rFonts w:hint="eastAsia"/>
        </w:rPr>
        <w:t>　　第二节 中国高端烈酒行业财务指标总体分析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高端烈酒行业重点企业经营状况分析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高端烈酒领先企业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高端烈酒标杆企业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高端烈酒代表企业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高端烈酒龙头企业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中国高端烈酒行业竞争格局分析</w:t>
      </w:r>
      <w:r>
        <w:rPr>
          <w:rFonts w:hint="eastAsia"/>
        </w:rPr>
        <w:br/>
      </w:r>
      <w:r>
        <w:rPr>
          <w:rFonts w:hint="eastAsia"/>
        </w:rPr>
        <w:t>　　第一节 高端烈酒行业竞争格局总览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2024-2025年高端烈酒行业竞争力分析</w:t>
      </w:r>
      <w:r>
        <w:rPr>
          <w:rFonts w:hint="eastAsia"/>
        </w:rPr>
        <w:br/>
      </w:r>
      <w:r>
        <w:rPr>
          <w:rFonts w:hint="eastAsia"/>
        </w:rPr>
        <w:t>　　　　一、高端烈酒供应商议价能力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四、高端烈酒替代品威胁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2019-2024年高端烈酒行业企业并购活动分析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2024-2025年高端烈酒行业会展与招投标活动分析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一、高端烈酒行业会展活动及其市场影响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2025年中国高端烈酒企业发展策略分析</w:t>
      </w:r>
      <w:r>
        <w:rPr>
          <w:rFonts w:hint="eastAsia"/>
        </w:rPr>
        <w:br/>
      </w:r>
      <w:r>
        <w:rPr>
          <w:rFonts w:hint="eastAsia"/>
        </w:rPr>
        <w:t>　　第一节 高端烈酒市场策略分析</w:t>
      </w:r>
      <w:r>
        <w:rPr>
          <w:rFonts w:hint="eastAsia"/>
        </w:rPr>
        <w:br/>
      </w:r>
      <w:r>
        <w:rPr>
          <w:rFonts w:hint="eastAsia"/>
        </w:rPr>
        <w:t>　　　　一、高端烈酒市场定位与拓展策略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二、高端烈酒市场细分与目标客户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高端烈酒销售策略分析</w:t>
      </w:r>
      <w:r>
        <w:rPr>
          <w:rFonts w:hint="eastAsia"/>
        </w:rPr>
        <w:br/>
      </w:r>
      <w:r>
        <w:rPr>
          <w:rFonts w:hint="eastAsia"/>
        </w:rPr>
        <w:t>　　　　一、高端烈酒销售渠道与网络建设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提高高端烈酒企业竞争力建议</w:t>
      </w:r>
      <w:r>
        <w:rPr>
          <w:rFonts w:hint="eastAsia"/>
        </w:rPr>
        <w:br/>
      </w:r>
      <w:r>
        <w:rPr>
          <w:rFonts w:hint="eastAsia"/>
        </w:rPr>
        <w:t>　　　　一、高端烈酒技术创新与管理优化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高端烈酒品牌战略思考</w:t>
      </w:r>
      <w:r>
        <w:rPr>
          <w:rFonts w:hint="eastAsia"/>
        </w:rPr>
        <w:br/>
      </w:r>
      <w:r>
        <w:rPr>
          <w:rFonts w:hint="eastAsia"/>
        </w:rPr>
        <w:t>　　　　一、高端烈酒品牌建设与维护</w:t>
      </w:r>
      <w:r>
        <w:rPr>
          <w:rFonts w:hint="eastAsia"/>
        </w:rPr>
        <w:br/>
      </w:r>
      <w:r>
        <w:rPr>
          <w:rFonts w:hint="eastAsia"/>
        </w:rPr>
        <w:t>　　　　二、高端烈酒品牌影响力与市场竞争力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中国高端烈酒行业风险与对策</w:t>
      </w:r>
      <w:r>
        <w:rPr>
          <w:rFonts w:hint="eastAsia"/>
        </w:rPr>
        <w:br/>
      </w:r>
      <w:r>
        <w:rPr>
          <w:rFonts w:hint="eastAsia"/>
        </w:rPr>
        <w:t>　　第一节 高端烈酒行业SWOT分析</w:t>
      </w:r>
      <w:r>
        <w:rPr>
          <w:rFonts w:hint="eastAsia"/>
        </w:rPr>
        <w:br/>
      </w:r>
      <w:r>
        <w:rPr>
          <w:rFonts w:hint="eastAsia"/>
        </w:rPr>
        <w:t>　　　　一、高端烈酒行业优势分析</w:t>
      </w:r>
      <w:r>
        <w:rPr>
          <w:rFonts w:hint="eastAsia"/>
        </w:rPr>
        <w:br/>
      </w:r>
      <w:r>
        <w:rPr>
          <w:rFonts w:hint="eastAsia"/>
        </w:rPr>
        <w:t>　　　　二、高端烈酒行业劣势分析</w:t>
      </w:r>
      <w:r>
        <w:rPr>
          <w:rFonts w:hint="eastAsia"/>
        </w:rPr>
        <w:br/>
      </w:r>
      <w:r>
        <w:rPr>
          <w:rFonts w:hint="eastAsia"/>
        </w:rPr>
        <w:t>　　　　三、高端烈酒市场机会探索</w:t>
      </w:r>
      <w:r>
        <w:rPr>
          <w:rFonts w:hint="eastAsia"/>
        </w:rPr>
        <w:br/>
      </w:r>
      <w:r>
        <w:rPr>
          <w:rFonts w:hint="eastAsia"/>
        </w:rPr>
        <w:t>　　　　四、高端烈酒市场威胁评估</w:t>
      </w:r>
      <w:r>
        <w:rPr>
          <w:rFonts w:hint="eastAsia"/>
        </w:rPr>
        <w:br/>
      </w:r>
      <w:r>
        <w:rPr>
          <w:rFonts w:hint="eastAsia"/>
        </w:rPr>
        <w:t>　　第二节 高端烈酒行业风险及对策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2025-2031年中国高端烈酒行业前景与发展趋势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高端烈酒行业发展环境分析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2025-2031年高端烈酒行业发展趋势与方向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一、高端烈酒行业发展方向预测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二、高端烈酒发展趋势分析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2025-2031年高端烈酒行业发展潜力与机遇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一、高端烈酒市场发展潜力评估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二、高端烈酒新兴市场与机遇探索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高端烈酒行业研究结论与建议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中⋅智⋅林⋅－高端烈酒行业发展建议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高端烈酒行业历程</w:t>
      </w:r>
      <w:r>
        <w:rPr>
          <w:rFonts w:hint="eastAsia"/>
        </w:rPr>
        <w:br/>
      </w:r>
      <w:r>
        <w:rPr>
          <w:rFonts w:hint="eastAsia"/>
        </w:rPr>
        <w:t>　　图表 高端烈酒行业生命周期</w:t>
      </w:r>
      <w:r>
        <w:rPr>
          <w:rFonts w:hint="eastAsia"/>
        </w:rPr>
        <w:br/>
      </w:r>
      <w:r>
        <w:rPr>
          <w:rFonts w:hint="eastAsia"/>
        </w:rPr>
        <w:t>　　图表 高端烈酒行业产业链分析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2019-2024年中国高端烈酒行业市场规模及增长情况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2019-2024年高端烈酒行业市场容量分析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2019-2024年中国高端烈酒行业产能统计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2019-2024年中国高端烈酒行业产量及增长趋势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2019-2024年中国高端烈酒市场需求量及增速统计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2024年中国高端烈酒行业需求领域分布格局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2019-2024年中国高端烈酒行业销售收入分析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2019-2024年中国高端烈酒行业盈利情况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2019-2024年中国高端烈酒行业利润总额统计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2019-2024年中国高端烈酒进口数量分析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2019-2024年中国高端烈酒进口金额分析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2019-2024年中国高端烈酒出口数量分析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2019-2024年中国高端烈酒出口金额分析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2024年中国高端烈酒进口国家及地区分析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2024年中国高端烈酒出口国家及地区分析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2019-2024年中国高端烈酒行业企业数量情况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2019-2024年中国高端烈酒行业企业平均规模情况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**地区高端烈酒行业市场需求情况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高端烈酒重点企业（一）基本信息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高端烈酒重点企业（一）经营情况分析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高端烈酒重点企业（一）主要经济指标情况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高端烈酒重点企业（一）盈利能力情况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高端烈酒重点企业（二）经营情况分析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高端烈酒重点企业（二）主要经济指标情况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高端烈酒重点企业（二）盈利能力情况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高端烈酒重点企业（三）经营情况分析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高端烈酒重点企业（三）主要经济指标情况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高端烈酒重点企业（三）盈利能力情况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高端烈酒重点企业（三）成长能力情况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2025-2031年中国高端烈酒行业产能预测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2025-2031年中国高端烈酒行业产量预测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2025-2031年中国高端烈酒市场需求量预测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2025-2031年中国高端烈酒行业供需平衡预测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2025-2031年中国高端烈酒市场容量预测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2025-2031年中国高端烈酒市场规模预测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2025-2031年中国高端烈酒市场前景分析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2025-2031年中国高端烈酒发展趋势预测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d261a048f4fa0" w:history="1">
        <w:r>
          <w:rPr>
            <w:rStyle w:val="Hyperlink"/>
          </w:rPr>
          <w:t>2025-2031年中国高端烈酒市场调查研究与发展前景分析报告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d261a048f4fa0" w:history="1">
        <w:r>
          <w:rPr>
            <w:rStyle w:val="Hyperlink"/>
          </w:rPr>
          <w:t>https://www.20087.com/2/97/GaoDuanLieJiuDeFaZhanQianJing.html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热点：世界十大烈酒、高端烈酒为什么在中国有潜力增长、中国白酒的历史、高端烈酒价格、全球烈酒排行榜、高端烈酒公司 印度 sec处罚 贿赂 800万美元、十大烈酒第一名、高档烈酒、烈酒大全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e37f57fec460f" w:history="1">
      <w:r>
        <w:rPr>
          <w:rStyle w:val="Hyperlink"/>
        </w:rPr>
        <w:t>2025-2031年中国高端烈酒市场调查研究与发展前景分析报告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oDuanLieJiuDeFaZhanQianJing.html" TargetMode="External" Id="Rc6ed261a048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oDuanLieJiuDeFaZhanQianJing.html" TargetMode="External" Id="R65fe37f57fec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2025-11-03T02:21:47Z</dcterms:created>
  <dcterms:modified xsi:type="dcterms:W3CDTF">2025-11-03T03:21:47Z</dcterms:modified>
  <dc:subject>2025-2031年中国高端烈酒市场调查研究与发展前景分析报告</dc:subject>
  <dc:title>2025-2031年中国高端烈酒市场调查研究与发展前景分析报告</dc:title>
  <cp:keywords>2025-2031年中国高端烈酒市场调查研究与发展前景分析报告</cp:keywords>
  <dc:description>2025-2031年中国高端烈酒市场调查研究与发展前景分析报告</dc:description>
</cp:coreProperties>
</file>