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39f5759854778" w:history="1">
              <w:r>
                <w:rPr>
                  <w:rStyle w:val="Hyperlink"/>
                </w:rPr>
                <w:t>2026-2032年中国粉末饮料行业发展调研与前景趋势报告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39f5759854778" w:history="1">
              <w:r>
                <w:rPr>
                  <w:rStyle w:val="Hyperlink"/>
                </w:rPr>
                <w:t>2026-2032年中国粉末饮料行业发展调研与前景趋势报告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39f5759854778" w:history="1">
                <w:r>
                  <w:rPr>
                    <w:rStyle w:val="Hyperlink"/>
                  </w:rPr>
                  <w:t>https://www.20087.com/2/97/FenMoYinLiaoFaZhanQianJing.html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饮料当前涵盖速溶咖啡、蛋白粉、固体奶茶、电解质冲剂及功能性营养粉等品类，凭借便于携带、即冲即饮与长保质期等优势，在快节奏生活与健康消费趋势下持续渗透办公、运动及户外场景。主流产品强调清洁标签、低糖低脂及添加益生菌、胶原蛋白等功能成分，部分高端品牌通过冻干技术保留风味与活性物质。在电商与社交媒体营销推动下，个性化定制（如口味混搭、营养配比）成为差异化竞争点。然而，行业仍面临溶解性不佳、风味还原度不足、部分产品依赖植脂末或人工添加剂，以及同质化严重导致价格战频发等问题，制约品牌溢价能力构建。</w:t>
      </w:r>
      <w:r>
        <w:rPr>
          <w:rFonts w:hint="eastAsia"/>
        </w:rPr>
        <w:br/>
      </w:r>
      <w:r>
        <w:rPr>
          <w:rFonts w:hint="eastAsia"/>
        </w:rPr>
        <w:t>　　未来，粉末饮料将向精准营养、可持续包装与场景深度融合方向演进。基于用户健康数据的AI配方引擎将支持动态营养补充方案，如针对睡眠、免疫力或运动恢复的定制粉剂。微胶囊包埋与纳米分散技术将提升活性成分稳定性与口感融合度；可食用包装或水溶膜将减少塑料使用。在渠道端，粉末饮料将嵌入智能饮水设备、健身房补给站及办公茶水间自动分装系统，实现无接触精准投料。此外，地域风味（如抹茶、姜黄、罗汉果）将推动全球化口味创新。粉末饮料将从便捷饮品升级为个性化健康管理的日常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39f5759854778" w:history="1">
        <w:r>
          <w:rPr>
            <w:rStyle w:val="Hyperlink"/>
          </w:rPr>
          <w:t>2026-2032年中国粉末饮料行业发展调研与前景趋势报告</w:t>
        </w:r>
      </w:hyperlink>
      <w:r>
        <w:rPr>
          <w:rFonts w:hint="eastAsia"/>
        </w:rPr>
        <w:t>》基于统计局、相关行业协会及科研机构的详实数据，系统呈现粉末饮料行业市场规模、技术发展现状及未来趋势，客观分析粉末饮料行业竞争格局与主要企业经营状况。报告从粉末饮料供需关系、政策环境等维度，评估了粉末饮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粉末饮料行业概述</w:t>
      </w:r>
      <w:r>
        <w:rPr>
          <w:rFonts w:hint="eastAsia"/>
        </w:rPr>
        <w:br/>
      </w:r>
      <w:r>
        <w:rPr>
          <w:rFonts w:hint="eastAsia"/>
        </w:rPr>
        <w:t>　　第一节 粉末饮料定义与分类</w:t>
      </w:r>
      <w:r>
        <w:rPr>
          <w:rFonts w:hint="eastAsia"/>
        </w:rPr>
        <w:br/>
      </w:r>
      <w:r>
        <w:rPr>
          <w:rFonts w:hint="eastAsia"/>
        </w:rPr>
        <w:t>　　第二节 粉末饮料应用领域</w:t>
      </w:r>
      <w:r>
        <w:rPr>
          <w:rFonts w:hint="eastAsia"/>
        </w:rPr>
        <w:br/>
      </w:r>
      <w:r>
        <w:rPr>
          <w:rFonts w:hint="eastAsia"/>
        </w:rPr>
        <w:t>　　第三节 粉末饮料行业经济指标分析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一、粉末饮料行业赢利性评估</w:t>
      </w:r>
      <w:r>
        <w:rPr>
          <w:rFonts w:hint="eastAsia"/>
        </w:rPr>
        <w:br/>
      </w:r>
      <w:r>
        <w:rPr>
          <w:rFonts w:hint="eastAsia"/>
        </w:rPr>
        <w:t>　　　　二、粉末饮料行业成长速度分析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五、粉末饮料行业风险性评估</w:t>
      </w:r>
      <w:r>
        <w:rPr>
          <w:rFonts w:hint="eastAsia"/>
        </w:rPr>
        <w:br/>
      </w:r>
      <w:r>
        <w:rPr>
          <w:rFonts w:hint="eastAsia"/>
        </w:rPr>
        <w:t>　　　　六、粉末饮料行业周期性分析</w:t>
      </w:r>
      <w:r>
        <w:rPr>
          <w:rFonts w:hint="eastAsia"/>
        </w:rPr>
        <w:br/>
      </w:r>
      <w:r>
        <w:rPr>
          <w:rFonts w:hint="eastAsia"/>
        </w:rPr>
        <w:t>　　　　七、粉末饮料行业竞争程度指标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全球粉末饮料市场发展分析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2025-2026年全球粉末饮料行业发展分析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2026-2032年全球粉末饮料行业发展趋势与前景预测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一、粉末饮料行业发展趋势</w:t>
      </w:r>
      <w:r>
        <w:rPr>
          <w:rFonts w:hint="eastAsia"/>
        </w:rPr>
        <w:br/>
      </w:r>
      <w:r>
        <w:rPr>
          <w:rFonts w:hint="eastAsia"/>
        </w:rPr>
        <w:t>　　　　二、粉末饮料行业发展潜力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2025-2026年粉末饮料产能与投资动态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2026-2032年粉末饮料行业产量统计与趋势预测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一、2020-2025年粉末饮料行业产量与增长趋势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1、2020-2025年粉末饮料产量及增长趋势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2、2020-2025年粉末饮料细分产品产量及份额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三、2026-2032年粉末饮料产量预测</w:t>
      </w:r>
      <w:r>
        <w:rPr>
          <w:rFonts w:hint="eastAsia"/>
        </w:rPr>
        <w:br/>
      </w:r>
      <w:r>
        <w:rPr>
          <w:rFonts w:hint="eastAsia"/>
        </w:rPr>
        <w:t>　　第三节 2026-2032年粉末饮料市场需求与销售分析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一、2025-2026年粉末饮料行业需求现状</w:t>
      </w:r>
      <w:r>
        <w:rPr>
          <w:rFonts w:hint="eastAsia"/>
        </w:rPr>
        <w:br/>
      </w:r>
      <w:r>
        <w:rPr>
          <w:rFonts w:hint="eastAsia"/>
        </w:rPr>
        <w:t>　　　　二、粉末饮料客户群体与需求特点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三、2020-2025年粉末饮料行业销售规模分析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四、2026-2032年粉末饮料市场增长潜力与规模预测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2025-2026年粉末饮料行业技术发展现状及趋势分析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粉末饮料行业技术发展方向、趋势预测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一、2025-2026年粉末饮料主要细分产品市场现状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一、2020-2025年粉末饮料市场价格走势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2026-2032年粉末饮料价格竞争态势与趋势预测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2025-2026年重点区域粉末饮料市场发展概况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一、2020-2025年粉末饮料进口规模分析</w:t>
      </w:r>
      <w:r>
        <w:rPr>
          <w:rFonts w:hint="eastAsia"/>
        </w:rPr>
        <w:br/>
      </w:r>
      <w:r>
        <w:rPr>
          <w:rFonts w:hint="eastAsia"/>
        </w:rPr>
        <w:t>　　　　二、粉末饮料主要进口来源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一、2020-2025年粉末饮料出口规模分析</w:t>
      </w:r>
      <w:r>
        <w:rPr>
          <w:rFonts w:hint="eastAsia"/>
        </w:rPr>
        <w:br/>
      </w:r>
      <w:r>
        <w:rPr>
          <w:rFonts w:hint="eastAsia"/>
        </w:rPr>
        <w:t>　　　　二、粉末饮料主要出口目的地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2020-2025年中国粉末饮料总体规模与财务指标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一、粉末饮料企业数量与结构</w:t>
      </w:r>
      <w:r>
        <w:rPr>
          <w:rFonts w:hint="eastAsia"/>
        </w:rPr>
        <w:br/>
      </w:r>
      <w:r>
        <w:rPr>
          <w:rFonts w:hint="eastAsia"/>
        </w:rPr>
        <w:t>　　　　二、粉末饮料从业人员规模</w:t>
      </w:r>
      <w:r>
        <w:rPr>
          <w:rFonts w:hint="eastAsia"/>
        </w:rPr>
        <w:br/>
      </w:r>
      <w:r>
        <w:rPr>
          <w:rFonts w:hint="eastAsia"/>
        </w:rPr>
        <w:t>　　　　三、粉末饮料行业资产状况</w:t>
      </w:r>
      <w:r>
        <w:rPr>
          <w:rFonts w:hint="eastAsia"/>
        </w:rPr>
        <w:br/>
      </w:r>
      <w:r>
        <w:rPr>
          <w:rFonts w:hint="eastAsia"/>
        </w:rPr>
        <w:t>　　第二节 中国粉末饮料行业财务指标总体分析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中国粉末饮料行业竞争格局分析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2025-2026年粉末饮料行业竞争力分析</w:t>
      </w:r>
      <w:r>
        <w:rPr>
          <w:rFonts w:hint="eastAsia"/>
        </w:rPr>
        <w:br/>
      </w:r>
      <w:r>
        <w:rPr>
          <w:rFonts w:hint="eastAsia"/>
        </w:rPr>
        <w:t>　　　　一、粉末饮料供应商议价能力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2020-2025年粉末饮料行业企业并购活动分析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2025-2026年粉末饮料行业会展与招投标活动分析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2026年中国粉末饮料企业发展策略分析</w:t>
      </w:r>
      <w:r>
        <w:rPr>
          <w:rFonts w:hint="eastAsia"/>
        </w:rPr>
        <w:br/>
      </w:r>
      <w:r>
        <w:rPr>
          <w:rFonts w:hint="eastAsia"/>
        </w:rPr>
        <w:t>　　第一节 粉末饮料市场策略分析</w:t>
      </w:r>
      <w:r>
        <w:rPr>
          <w:rFonts w:hint="eastAsia"/>
        </w:rPr>
        <w:br/>
      </w:r>
      <w:r>
        <w:rPr>
          <w:rFonts w:hint="eastAsia"/>
        </w:rPr>
        <w:t>　　　　一、粉末饮料市场定位与拓展策略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粉末饮料销售策略分析</w:t>
      </w:r>
      <w:r>
        <w:rPr>
          <w:rFonts w:hint="eastAsia"/>
        </w:rPr>
        <w:br/>
      </w:r>
      <w:r>
        <w:rPr>
          <w:rFonts w:hint="eastAsia"/>
        </w:rPr>
        <w:t>　　　　一、粉末饮料销售渠道与网络建设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提高粉末饮料企业竞争力建议</w:t>
      </w:r>
      <w:r>
        <w:rPr>
          <w:rFonts w:hint="eastAsia"/>
        </w:rPr>
        <w:br/>
      </w:r>
      <w:r>
        <w:rPr>
          <w:rFonts w:hint="eastAsia"/>
        </w:rPr>
        <w:t>　　　　一、粉末饮料技术创新与管理优化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粉末饮料品牌战略思考</w:t>
      </w:r>
      <w:r>
        <w:rPr>
          <w:rFonts w:hint="eastAsia"/>
        </w:rPr>
        <w:br/>
      </w:r>
      <w:r>
        <w:rPr>
          <w:rFonts w:hint="eastAsia"/>
        </w:rPr>
        <w:t>　　　　一、粉末饮料品牌建设与维护</w:t>
      </w:r>
      <w:r>
        <w:rPr>
          <w:rFonts w:hint="eastAsia"/>
        </w:rPr>
        <w:br/>
      </w:r>
      <w:r>
        <w:rPr>
          <w:rFonts w:hint="eastAsia"/>
        </w:rPr>
        <w:t>　　　　二、粉末饮料品牌影响力与市场竞争力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中国粉末饮料行业风险与对策</w:t>
      </w:r>
      <w:r>
        <w:rPr>
          <w:rFonts w:hint="eastAsia"/>
        </w:rPr>
        <w:br/>
      </w:r>
      <w:r>
        <w:rPr>
          <w:rFonts w:hint="eastAsia"/>
        </w:rPr>
        <w:t>　　第一节 粉末饮料行业SWOT分析</w:t>
      </w:r>
      <w:r>
        <w:rPr>
          <w:rFonts w:hint="eastAsia"/>
        </w:rPr>
        <w:br/>
      </w:r>
      <w:r>
        <w:rPr>
          <w:rFonts w:hint="eastAsia"/>
        </w:rPr>
        <w:t>　　　　一、粉末饮料行业优势分析</w:t>
      </w:r>
      <w:r>
        <w:rPr>
          <w:rFonts w:hint="eastAsia"/>
        </w:rPr>
        <w:br/>
      </w:r>
      <w:r>
        <w:rPr>
          <w:rFonts w:hint="eastAsia"/>
        </w:rPr>
        <w:t>　　　　二、粉末饮料行业劣势分析</w:t>
      </w:r>
      <w:r>
        <w:rPr>
          <w:rFonts w:hint="eastAsia"/>
        </w:rPr>
        <w:br/>
      </w:r>
      <w:r>
        <w:rPr>
          <w:rFonts w:hint="eastAsia"/>
        </w:rPr>
        <w:t>　　　　三、粉末饮料市场机会探索</w:t>
      </w:r>
      <w:r>
        <w:rPr>
          <w:rFonts w:hint="eastAsia"/>
        </w:rPr>
        <w:br/>
      </w:r>
      <w:r>
        <w:rPr>
          <w:rFonts w:hint="eastAsia"/>
        </w:rPr>
        <w:t>　　　　四、粉末饮料市场威胁评估</w:t>
      </w:r>
      <w:r>
        <w:rPr>
          <w:rFonts w:hint="eastAsia"/>
        </w:rPr>
        <w:br/>
      </w:r>
      <w:r>
        <w:rPr>
          <w:rFonts w:hint="eastAsia"/>
        </w:rPr>
        <w:t>　　第二节 粉末饮料行业风险及对策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2026-2032年中国粉末饮料行业前景与发展趋势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2026-2032年粉末饮料行业发展趋势与方向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二、粉末饮料发展趋势分析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2026-2032年粉末饮料行业发展潜力与机遇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中-智林-－粉末饮料行业发展建议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2020-2025年中国粉末饮料市场规模及增长情况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2020-2025年中国粉末饮料行业产量及增长趋势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2020-2025年中国粉末饮料行业市场需求及增长情况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2026-2032年中国粉末饮料行业市场需求预测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2020-2025年中国粉末饮料行业利润及增长情况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2020-2025年中国粉末饮料行业出口情况分析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2020-2025年中国粉末饮料行业产品市场价格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2026-2032年中国粉末饮料行业产品市场价格走势预测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粉末饮料重点企业经营情况分析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2026-2032年中国粉末饮料市场规模预测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2026-2032年中国粉末饮料行业利润预测</w:t>
      </w:r>
      <w:r>
        <w:rPr>
          <w:rFonts w:hint="eastAsia"/>
        </w:rPr>
        <w:br/>
      </w:r>
      <w:r>
        <w:rPr>
          <w:rFonts w:hint="eastAsia"/>
        </w:rPr>
        <w:t>　　图表 2026年粉末饮料行业壁垒</w:t>
      </w:r>
      <w:r>
        <w:rPr>
          <w:rFonts w:hint="eastAsia"/>
        </w:rPr>
        <w:br/>
      </w:r>
      <w:r>
        <w:rPr>
          <w:rFonts w:hint="eastAsia"/>
        </w:rPr>
        <w:t>　　图表 2026年粉末饮料市场前景分析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2026-2032年中国粉末饮料市场需求预测</w:t>
      </w:r>
      <w:r>
        <w:rPr>
          <w:rFonts w:hint="eastAsia"/>
        </w:rPr>
        <w:br/>
      </w:r>
      <w:r>
        <w:rPr>
          <w:rFonts w:hint="eastAsia"/>
        </w:rPr>
        <w:t>　　图表 2026年粉末饮料发展趋势预测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39f5759854778" w:history="1">
        <w:r>
          <w:rPr>
            <w:rStyle w:val="Hyperlink"/>
          </w:rPr>
          <w:t>2026-2032年中国粉末饮料行业发展调研与前景趋势报告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39f5759854778" w:history="1">
        <w:r>
          <w:rPr>
            <w:rStyle w:val="Hyperlink"/>
          </w:rPr>
          <w:t>https://www.20087.com/2/97/FenMoYinLiaoFaZhanQianJing.html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热点：粉末饮料是什么、粉末饮料过期可以喝吗、粉末饮料过期一个月还能喝么、粉末饮料的主要成分是什么、粉末饮料怎么冲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ae94f036444be" w:history="1">
      <w:r>
        <w:rPr>
          <w:rStyle w:val="Hyperlink"/>
        </w:rPr>
        <w:t>2026-2032年中国粉末饮料行业发展调研与前景趋势报告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enMoYinLiaoFaZhanQianJing.html" TargetMode="External" Id="R97c39f575985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enMoYinLiaoFaZhanQianJing.html" TargetMode="External" Id="R926ae94f0364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2025-12-21T02:38:38Z</dcterms:created>
  <dcterms:modified xsi:type="dcterms:W3CDTF">2025-12-21T03:38:38Z</dcterms:modified>
  <dc:subject>2026-2032年中国粉末饮料行业发展调研与前景趋势报告</dc:subject>
  <dc:title>2026-2032年中国粉末饮料行业发展调研与前景趋势报告</dc:title>
  <cp:keywords>2026-2032年中国粉末饮料行业发展调研与前景趋势报告</cp:keywords>
  <dc:description>2026-2032年中国粉末饮料行业发展调研与前景趋势报告</dc:description>
</cp:coreProperties>
</file>