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86202c4214edb" w:history="1">
              <w:r>
                <w:rPr>
                  <w:rStyle w:val="Hyperlink"/>
                </w:rPr>
                <w:t>2025-2031年中国蔬菜、水果行业发展深度调研及未来前景分析报告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86202c4214edb" w:history="1">
              <w:r>
                <w:rPr>
                  <w:rStyle w:val="Hyperlink"/>
                </w:rPr>
                <w:t>2025-2031年中国蔬菜、水果行业发展深度调研及未来前景分析报告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86202c4214edb" w:history="1">
                <w:r>
                  <w:rPr>
                    <w:rStyle w:val="Hyperlink"/>
                  </w:rPr>
                  <w:t>https://www.20087.com/2/97/ShuCai-ShuiGuoFaZhanQianJingYuCe.html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和水果作为人类日常饮食中不可或缺的部分，近年来在生产、流通和消费环节均呈现出新的特点。全球范围内，农业科技的应用，如精准农业、温室种植和垂直农业，显著提高了蔬菜和水果的产量和质量。同时，消费者对健康、有机和本地农产品的需求增加，推动了有机农业和短途供应链的发展。此外，电子商务和社区团购的兴起，改变了蔬菜水果的销售模式，使得消费者能够更便捷地获得新鲜产品。</w:t>
      </w:r>
      <w:r>
        <w:rPr>
          <w:rFonts w:hint="eastAsia"/>
        </w:rPr>
        <w:br/>
      </w:r>
      <w:r>
        <w:rPr>
          <w:rFonts w:hint="eastAsia"/>
        </w:rPr>
        <w:t>　　未来，蔬菜和水果产业将更加注重可持续性和营养价值。一方面，通过生物技术和基因编辑，培育出更耐病虫害、适应恶劣气候的作物品种，减少化学农药的使用，同时提高作物的营养价值和口感。另一方面，智能农业和物联网技术的应用，将实现对作物生长环境的精细化管理，如实时监测土壤水分、光照和营养，提高资源利用效率。此外，随着消费者对食物来源透明度的重视，区块链技术有望用于追溯蔬菜水果的供应链，提升食品安全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86202c4214edb" w:history="1">
        <w:r>
          <w:rPr>
            <w:rStyle w:val="Hyperlink"/>
          </w:rPr>
          <w:t>2025-2031年中国蔬菜、水果行业发展深度调研及未来前景分析报告</w:t>
        </w:r>
      </w:hyperlink>
      <w:r>
        <w:rPr>
          <w:rFonts w:hint="eastAsia"/>
        </w:rPr>
        <w:t>》依托权威机构及行业协会数据，结合蔬菜、水果行业的宏观环境与微观实践，从蔬菜、水果市场规模、市场需求、技术现状及产业链结构等多维度进行了系统调研与分析。报告通过严谨的研究方法与翔实的数据支持，辅以直观图表，全面剖析了蔬菜、水果行业发展趋势、重点企业表现及市场竞争格局，并通过SWOT分析揭示了行业机遇与潜在风险，为蔬菜、水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2025年宏观经济发展情况分析</w:t>
      </w:r>
      <w:r>
        <w:rPr>
          <w:rFonts w:hint="eastAsia"/>
        </w:rPr>
        <w:br/>
      </w:r>
      <w:r>
        <w:rPr>
          <w:rFonts w:hint="eastAsia"/>
        </w:rPr>
        <w:t>　　第一节 2025年全球宏观经济发展分析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2025年中国经济社会发展分析</w:t>
      </w:r>
      <w:r>
        <w:rPr>
          <w:rFonts w:hint="eastAsia"/>
        </w:rPr>
        <w:br/>
      </w:r>
      <w:r>
        <w:rPr>
          <w:rFonts w:hint="eastAsia"/>
        </w:rPr>
        <w:t>　　　　一、综合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八、金融、证券和保险</w:t>
      </w:r>
      <w:r>
        <w:rPr>
          <w:rFonts w:hint="eastAsia"/>
        </w:rPr>
        <w:br/>
      </w:r>
      <w:r>
        <w:rPr>
          <w:rFonts w:hint="eastAsia"/>
        </w:rPr>
        <w:t>　　　　九、教育和科学技术</w:t>
      </w:r>
      <w:r>
        <w:rPr>
          <w:rFonts w:hint="eastAsia"/>
        </w:rPr>
        <w:br/>
      </w:r>
      <w:r>
        <w:rPr>
          <w:rFonts w:hint="eastAsia"/>
        </w:rPr>
        <w:t>　　　　十、文化、卫生和体育</w:t>
      </w:r>
      <w:r>
        <w:rPr>
          <w:rFonts w:hint="eastAsia"/>
        </w:rPr>
        <w:br/>
      </w:r>
      <w:r>
        <w:rPr>
          <w:rFonts w:hint="eastAsia"/>
        </w:rPr>
        <w:t>　　　　十一、人口、人民生活和社会保障</w:t>
      </w:r>
      <w:r>
        <w:rPr>
          <w:rFonts w:hint="eastAsia"/>
        </w:rPr>
        <w:br/>
      </w:r>
      <w:r>
        <w:rPr>
          <w:rFonts w:hint="eastAsia"/>
        </w:rPr>
        <w:t>　　　　十二、资源、环境和安全生产</w:t>
      </w:r>
      <w:r>
        <w:rPr>
          <w:rFonts w:hint="eastAsia"/>
        </w:rPr>
        <w:br/>
      </w:r>
      <w:r>
        <w:rPr>
          <w:rFonts w:hint="eastAsia"/>
        </w:rPr>
        <w:t>　　第三节 2025-2031年全球宏观经济发展形势展望</w:t>
      </w:r>
      <w:r>
        <w:rPr>
          <w:rFonts w:hint="eastAsia"/>
        </w:rPr>
        <w:br/>
      </w:r>
      <w:r>
        <w:rPr>
          <w:rFonts w:hint="eastAsia"/>
        </w:rPr>
        <w:t>　　第四节 2025-2031年我国宏观经济发展形势展望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蔬菜、水果行业概述</w:t>
      </w:r>
      <w:r>
        <w:rPr>
          <w:rFonts w:hint="eastAsia"/>
        </w:rPr>
        <w:br/>
      </w:r>
      <w:r>
        <w:rPr>
          <w:rFonts w:hint="eastAsia"/>
        </w:rPr>
        <w:t>　　第一节 蔬菜、水果定义</w:t>
      </w:r>
      <w:r>
        <w:rPr>
          <w:rFonts w:hint="eastAsia"/>
        </w:rPr>
        <w:br/>
      </w:r>
      <w:r>
        <w:rPr>
          <w:rFonts w:hint="eastAsia"/>
        </w:rPr>
        <w:t>　　　　一、蔬菜定义</w:t>
      </w:r>
      <w:r>
        <w:rPr>
          <w:rFonts w:hint="eastAsia"/>
        </w:rPr>
        <w:br/>
      </w:r>
      <w:r>
        <w:rPr>
          <w:rFonts w:hint="eastAsia"/>
        </w:rPr>
        <w:t>　　　　二、水果定义</w:t>
      </w:r>
      <w:r>
        <w:rPr>
          <w:rFonts w:hint="eastAsia"/>
        </w:rPr>
        <w:br/>
      </w:r>
      <w:r>
        <w:rPr>
          <w:rFonts w:hint="eastAsia"/>
        </w:rPr>
        <w:t>　　第二节 蔬菜、水果分类</w:t>
      </w:r>
      <w:r>
        <w:rPr>
          <w:rFonts w:hint="eastAsia"/>
        </w:rPr>
        <w:br/>
      </w:r>
      <w:r>
        <w:rPr>
          <w:rFonts w:hint="eastAsia"/>
        </w:rPr>
        <w:t>　　　　一、蔬菜分类</w:t>
      </w:r>
      <w:r>
        <w:rPr>
          <w:rFonts w:hint="eastAsia"/>
        </w:rPr>
        <w:br/>
      </w:r>
      <w:r>
        <w:rPr>
          <w:rFonts w:hint="eastAsia"/>
        </w:rPr>
        <w:t>　　　　二、水果分类</w:t>
      </w:r>
      <w:r>
        <w:rPr>
          <w:rFonts w:hint="eastAsia"/>
        </w:rPr>
        <w:br/>
      </w:r>
      <w:r>
        <w:rPr>
          <w:rFonts w:hint="eastAsia"/>
        </w:rPr>
        <w:t>　　第三节 蔬菜水果作用不可替换</w:t>
      </w:r>
      <w:r>
        <w:rPr>
          <w:rFonts w:hint="eastAsia"/>
        </w:rPr>
        <w:br/>
      </w:r>
      <w:r>
        <w:rPr>
          <w:rFonts w:hint="eastAsia"/>
        </w:rPr>
        <w:t>　　第四节 中国蔬菜、水果行业现状</w:t>
      </w:r>
      <w:r>
        <w:rPr>
          <w:rFonts w:hint="eastAsia"/>
        </w:rPr>
        <w:br/>
      </w:r>
      <w:r>
        <w:rPr>
          <w:rFonts w:hint="eastAsia"/>
        </w:rPr>
        <w:t>　　　　一、中国蔬菜行业现状</w:t>
      </w:r>
      <w:r>
        <w:rPr>
          <w:rFonts w:hint="eastAsia"/>
        </w:rPr>
        <w:br/>
      </w:r>
      <w:r>
        <w:rPr>
          <w:rFonts w:hint="eastAsia"/>
        </w:rPr>
        <w:t>　　　　二、中国水果行业现状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我国蔬菜生产面积及产量分地区统计</w:t>
      </w:r>
      <w:r>
        <w:rPr>
          <w:rFonts w:hint="eastAsia"/>
        </w:rPr>
        <w:br/>
      </w:r>
      <w:r>
        <w:rPr>
          <w:rFonts w:hint="eastAsia"/>
        </w:rPr>
        <w:t>　　第一节 2020-2025年华北地区蔬菜生产面积及产量统计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一、2025年华北地区蔬菜生产面积及产量统计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2020-2025年东北地区蔬菜生产面积及产量统计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一、2025年东北地区蔬菜生产面积及产量统计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2020-2025年华东地区蔬菜生产面积及产量统计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一、2025年华东地区蔬菜生产面积及产量统计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2020-2025年华中地区蔬菜生产面积及产量统计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一、2025年华中地区蔬菜生产面积及产量统计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2020-2025年华南地区蔬菜生产面积及产量统计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一、2025年华南地区蔬菜生产面积及产量统计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2020-2025年西南地区蔬菜生产面积及产量统计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一、2025年西南地区蔬菜生产面积及产量统计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2020-2025年西北地区蔬菜生产面积及产量统计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一、2025年西北地区蔬菜生产面积及产量统计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我国水果生产面积及产量分地区统计</w:t>
      </w:r>
      <w:r>
        <w:rPr>
          <w:rFonts w:hint="eastAsia"/>
        </w:rPr>
        <w:br/>
      </w:r>
      <w:r>
        <w:rPr>
          <w:rFonts w:hint="eastAsia"/>
        </w:rPr>
        <w:t>　　第一节 2020-2025年华北地区水果生产面积及产量统计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一、2020-2025年北京市水果生产面积及产量统计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二、2020-2025年天津市水果生产面积及产量统计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三、2020-2025年河北省水果生产面积及产量统计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四、2020-2025年山西省水果产量统计</w:t>
      </w:r>
      <w:r>
        <w:rPr>
          <w:rFonts w:hint="eastAsia"/>
        </w:rPr>
        <w:br/>
      </w:r>
      <w:r>
        <w:rPr>
          <w:rFonts w:hint="eastAsia"/>
        </w:rPr>
        <w:t>　　　　五、2020-2025年内蒙古水果产量统计</w:t>
      </w:r>
      <w:r>
        <w:rPr>
          <w:rFonts w:hint="eastAsia"/>
        </w:rPr>
        <w:br/>
      </w:r>
      <w:r>
        <w:rPr>
          <w:rFonts w:hint="eastAsia"/>
        </w:rPr>
        <w:t>　　第二节 2020-2025年东北地区水果生产面积及产量统计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一、2020-2025年辽宁省水果生产面积及产量统计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二、2020-2025年吉林省水果生产面积及产量统计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三、2020-2025年黑龙江水果生产面积及产量统计</w:t>
      </w:r>
      <w:r>
        <w:rPr>
          <w:rFonts w:hint="eastAsia"/>
        </w:rPr>
        <w:br/>
      </w:r>
      <w:r>
        <w:rPr>
          <w:rFonts w:hint="eastAsia"/>
        </w:rPr>
        <w:t>　　第三节 2020-2025年华东地区水果生产面积及产量统计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一、2020-2025年上海市水果生产面积及产量统计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二、2020-2025年江苏省水果生产面积及产量统计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三、2020-2025年浙江省水果生产面积及产量统计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四、2020-2025年安徽江省水果生产面积及产量统计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五、2020-2025年福建省水果生产面积及产量统计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六、2020-2025年江西省水果生产面积及产量统计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七、2020-2025年山东省水果生产面积及产量统计</w:t>
      </w:r>
      <w:r>
        <w:rPr>
          <w:rFonts w:hint="eastAsia"/>
        </w:rPr>
        <w:br/>
      </w:r>
      <w:r>
        <w:rPr>
          <w:rFonts w:hint="eastAsia"/>
        </w:rPr>
        <w:t>　　第四节 2020-2025年华中地区水果生产面积及产量统计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一、2020-2025年河南省水果生产面积及产量统计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二、2020-2025年湖北省水果生产面积及产量统计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三、2020-2025年湖南水果生产面积及产量统计</w:t>
      </w:r>
      <w:r>
        <w:rPr>
          <w:rFonts w:hint="eastAsia"/>
        </w:rPr>
        <w:br/>
      </w:r>
      <w:r>
        <w:rPr>
          <w:rFonts w:hint="eastAsia"/>
        </w:rPr>
        <w:t>　　第五节 2020-2025年华南地区水果生产面积及产量统计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一、2020-2025年广东省水果生产面积及产量统计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二、2020-2025年广西省水果生产面积及产量统计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三、2020-2025年海南省水果生产面积及产量统计</w:t>
      </w:r>
      <w:r>
        <w:rPr>
          <w:rFonts w:hint="eastAsia"/>
        </w:rPr>
        <w:br/>
      </w:r>
      <w:r>
        <w:rPr>
          <w:rFonts w:hint="eastAsia"/>
        </w:rPr>
        <w:t>　　第六节 2020-2025年西南地区水果生产面积及产量统计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一、2020-2025年重庆市水果生产面积及产量统计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二、2020-2025年四川省水果生产面积及产量统计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三、2020-2025年贵州省水果生产面积及产量统计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四、2020-2025年云南省水果生产面积及产量统计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五、2020-2025年西藏水果生产面积及产量统计</w:t>
      </w:r>
      <w:r>
        <w:rPr>
          <w:rFonts w:hint="eastAsia"/>
        </w:rPr>
        <w:br/>
      </w:r>
      <w:r>
        <w:rPr>
          <w:rFonts w:hint="eastAsia"/>
        </w:rPr>
        <w:t>　　第七节 2020-2025年西北地区水果生产面积及产量统计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一、2020-2025年陕西省水果生产面积及产量统计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二、2020-2025年甘肃省水果生产面积及产量统计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三、2020-2025年青海省水果生产面积及产量统计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四、2020-2025年宁夏省水果生产面积及产量统计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五、2020-2025年新疆省水果生产面积及产量统计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中国主要蔬菜生产地区发展分析</w:t>
      </w:r>
      <w:r>
        <w:rPr>
          <w:rFonts w:hint="eastAsia"/>
        </w:rPr>
        <w:br/>
      </w:r>
      <w:r>
        <w:rPr>
          <w:rFonts w:hint="eastAsia"/>
        </w:rPr>
        <w:t>　　第一节 山东定陶县杜堂乡</w:t>
      </w:r>
      <w:r>
        <w:rPr>
          <w:rFonts w:hint="eastAsia"/>
        </w:rPr>
        <w:br/>
      </w:r>
      <w:r>
        <w:rPr>
          <w:rFonts w:hint="eastAsia"/>
        </w:rPr>
        <w:t>　　第二节 泛珠三角地区</w:t>
      </w:r>
      <w:r>
        <w:rPr>
          <w:rFonts w:hint="eastAsia"/>
        </w:rPr>
        <w:br/>
      </w:r>
      <w:r>
        <w:rPr>
          <w:rFonts w:hint="eastAsia"/>
        </w:rPr>
        <w:t>　　第三节 张家口</w:t>
      </w:r>
      <w:r>
        <w:rPr>
          <w:rFonts w:hint="eastAsia"/>
        </w:rPr>
        <w:br/>
      </w:r>
      <w:r>
        <w:rPr>
          <w:rFonts w:hint="eastAsia"/>
        </w:rPr>
        <w:t>　　第四节 重庆潼南县</w:t>
      </w:r>
      <w:r>
        <w:rPr>
          <w:rFonts w:hint="eastAsia"/>
        </w:rPr>
        <w:br/>
      </w:r>
      <w:r>
        <w:rPr>
          <w:rFonts w:hint="eastAsia"/>
        </w:rPr>
        <w:t>　　第五节 山东寿光</w:t>
      </w:r>
      <w:r>
        <w:rPr>
          <w:rFonts w:hint="eastAsia"/>
        </w:rPr>
        <w:br/>
      </w:r>
      <w:r>
        <w:rPr>
          <w:rFonts w:hint="eastAsia"/>
        </w:rPr>
        <w:t>　　　　一、寿光蔬菜产业发展的现状</w:t>
      </w:r>
      <w:r>
        <w:rPr>
          <w:rFonts w:hint="eastAsia"/>
        </w:rPr>
        <w:br/>
      </w:r>
      <w:r>
        <w:rPr>
          <w:rFonts w:hint="eastAsia"/>
        </w:rPr>
        <w:t>　　　　二、寿光蔬菜产业发展存在的问题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蔬菜种植国际经验借鉴</w:t>
      </w:r>
      <w:r>
        <w:rPr>
          <w:rFonts w:hint="eastAsia"/>
        </w:rPr>
        <w:br/>
      </w:r>
      <w:r>
        <w:rPr>
          <w:rFonts w:hint="eastAsia"/>
        </w:rPr>
        <w:t>　　第一节 现代化的美国蔬菜产业</w:t>
      </w:r>
      <w:r>
        <w:rPr>
          <w:rFonts w:hint="eastAsia"/>
        </w:rPr>
        <w:br/>
      </w:r>
      <w:r>
        <w:rPr>
          <w:rFonts w:hint="eastAsia"/>
        </w:rPr>
        <w:t>　　第二节 日本控制蔬菜农药残留超标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蔬菜供应链一体化经营的国际比较</w:t>
      </w:r>
      <w:r>
        <w:rPr>
          <w:rFonts w:hint="eastAsia"/>
        </w:rPr>
        <w:br/>
      </w:r>
      <w:r>
        <w:rPr>
          <w:rFonts w:hint="eastAsia"/>
        </w:rPr>
        <w:t>　　第一节 蔬菜供应链一体化经营的类型</w:t>
      </w:r>
      <w:r>
        <w:rPr>
          <w:rFonts w:hint="eastAsia"/>
        </w:rPr>
        <w:br/>
      </w:r>
      <w:r>
        <w:rPr>
          <w:rFonts w:hint="eastAsia"/>
        </w:rPr>
        <w:t>　　第二节 马来西亚政府推动的蔬菜供应链一体化经营</w:t>
      </w:r>
      <w:r>
        <w:rPr>
          <w:rFonts w:hint="eastAsia"/>
        </w:rPr>
        <w:br/>
      </w:r>
      <w:r>
        <w:rPr>
          <w:rFonts w:hint="eastAsia"/>
        </w:rPr>
        <w:t>　　第三节 泰国合伙制公司主导型蔬菜供应链一体化经营</w:t>
      </w:r>
      <w:r>
        <w:rPr>
          <w:rFonts w:hint="eastAsia"/>
        </w:rPr>
        <w:br/>
      </w:r>
      <w:r>
        <w:rPr>
          <w:rFonts w:hint="eastAsia"/>
        </w:rPr>
        <w:t>　　第四节 日、韩蔬菜供应链一体化经营</w:t>
      </w:r>
      <w:r>
        <w:rPr>
          <w:rFonts w:hint="eastAsia"/>
        </w:rPr>
        <w:br/>
      </w:r>
      <w:r>
        <w:rPr>
          <w:rFonts w:hint="eastAsia"/>
        </w:rPr>
        <w:t>　　第五节 美、澳等发达国家蔬菜供应莲一体化经营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我国蔬菜产业国际竞争力的实证分析</w:t>
      </w:r>
      <w:r>
        <w:rPr>
          <w:rFonts w:hint="eastAsia"/>
        </w:rPr>
        <w:br/>
      </w:r>
      <w:r>
        <w:rPr>
          <w:rFonts w:hint="eastAsia"/>
        </w:rPr>
        <w:t>　　第一节 评价指标的选择</w:t>
      </w:r>
      <w:r>
        <w:rPr>
          <w:rFonts w:hint="eastAsia"/>
        </w:rPr>
        <w:br/>
      </w:r>
      <w:r>
        <w:rPr>
          <w:rFonts w:hint="eastAsia"/>
        </w:rPr>
        <w:t>　　　　一、RCA</w:t>
      </w:r>
      <w:r>
        <w:rPr>
          <w:rFonts w:hint="eastAsia"/>
        </w:rPr>
        <w:br/>
      </w:r>
      <w:r>
        <w:rPr>
          <w:rFonts w:hint="eastAsia"/>
        </w:rPr>
        <w:t>　　　　二、TSC</w:t>
      </w:r>
      <w:r>
        <w:rPr>
          <w:rFonts w:hint="eastAsia"/>
        </w:rPr>
        <w:br/>
      </w:r>
      <w:r>
        <w:rPr>
          <w:rFonts w:hint="eastAsia"/>
        </w:rPr>
        <w:t>　　　　三、EAV</w:t>
      </w:r>
      <w:r>
        <w:rPr>
          <w:rFonts w:hint="eastAsia"/>
        </w:rPr>
        <w:br/>
      </w:r>
      <w:r>
        <w:rPr>
          <w:rFonts w:hint="eastAsia"/>
        </w:rPr>
        <w:t>　　　　四、CA</w:t>
      </w:r>
      <w:r>
        <w:rPr>
          <w:rFonts w:hint="eastAsia"/>
        </w:rPr>
        <w:br/>
      </w:r>
      <w:r>
        <w:rPr>
          <w:rFonts w:hint="eastAsia"/>
        </w:rPr>
        <w:t>　　第二节 我国蔬菜产业国际竞争力实证分析</w:t>
      </w:r>
      <w:r>
        <w:rPr>
          <w:rFonts w:hint="eastAsia"/>
        </w:rPr>
        <w:br/>
      </w:r>
      <w:r>
        <w:rPr>
          <w:rFonts w:hint="eastAsia"/>
        </w:rPr>
        <w:t>　　　　一、RCA测算</w:t>
      </w:r>
      <w:r>
        <w:rPr>
          <w:rFonts w:hint="eastAsia"/>
        </w:rPr>
        <w:br/>
      </w:r>
      <w:r>
        <w:rPr>
          <w:rFonts w:hint="eastAsia"/>
        </w:rPr>
        <w:t>　　　　二、TSC测算</w:t>
      </w:r>
      <w:r>
        <w:rPr>
          <w:rFonts w:hint="eastAsia"/>
        </w:rPr>
        <w:br/>
      </w:r>
      <w:r>
        <w:rPr>
          <w:rFonts w:hint="eastAsia"/>
        </w:rPr>
        <w:t>　　　　三、EAV测算</w:t>
      </w:r>
      <w:r>
        <w:rPr>
          <w:rFonts w:hint="eastAsia"/>
        </w:rPr>
        <w:br/>
      </w:r>
      <w:r>
        <w:rPr>
          <w:rFonts w:hint="eastAsia"/>
        </w:rPr>
        <w:t>　　　　四、CA测算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我国蔬菜出口国际市场分析</w:t>
      </w:r>
      <w:r>
        <w:rPr>
          <w:rFonts w:hint="eastAsia"/>
        </w:rPr>
        <w:br/>
      </w:r>
      <w:r>
        <w:rPr>
          <w:rFonts w:hint="eastAsia"/>
        </w:rPr>
        <w:t>　　第一节 东亚及东南亚贸易圈</w:t>
      </w:r>
      <w:r>
        <w:rPr>
          <w:rFonts w:hint="eastAsia"/>
        </w:rPr>
        <w:br/>
      </w:r>
      <w:r>
        <w:rPr>
          <w:rFonts w:hint="eastAsia"/>
        </w:rPr>
        <w:t>　　第二节 欧盟贸易圈</w:t>
      </w:r>
      <w:r>
        <w:rPr>
          <w:rFonts w:hint="eastAsia"/>
        </w:rPr>
        <w:br/>
      </w:r>
      <w:r>
        <w:rPr>
          <w:rFonts w:hint="eastAsia"/>
        </w:rPr>
        <w:t>　　第三节 北美贸易圈</w:t>
      </w:r>
      <w:r>
        <w:rPr>
          <w:rFonts w:hint="eastAsia"/>
        </w:rPr>
        <w:br/>
      </w:r>
      <w:r>
        <w:rPr>
          <w:rFonts w:hint="eastAsia"/>
        </w:rPr>
        <w:t>　　第四节 独联体贸易圈</w:t>
      </w:r>
      <w:r>
        <w:rPr>
          <w:rFonts w:hint="eastAsia"/>
        </w:rPr>
        <w:br/>
      </w:r>
      <w:r>
        <w:rPr>
          <w:rFonts w:hint="eastAsia"/>
        </w:rPr>
        <w:t>　　第五节 对策和建议</w:t>
      </w:r>
      <w:r>
        <w:rPr>
          <w:rFonts w:hint="eastAsia"/>
        </w:rPr>
        <w:br/>
      </w:r>
      <w:r>
        <w:rPr>
          <w:rFonts w:hint="eastAsia"/>
        </w:rPr>
        <w:t>　　　　一、优化蔬菜出口的组织结构</w:t>
      </w:r>
      <w:r>
        <w:rPr>
          <w:rFonts w:hint="eastAsia"/>
        </w:rPr>
        <w:br/>
      </w:r>
      <w:r>
        <w:rPr>
          <w:rFonts w:hint="eastAsia"/>
        </w:rPr>
        <w:t>　　　　二、建立蔬菜出口的协调机制</w:t>
      </w:r>
      <w:r>
        <w:rPr>
          <w:rFonts w:hint="eastAsia"/>
        </w:rPr>
        <w:br/>
      </w:r>
      <w:r>
        <w:rPr>
          <w:rFonts w:hint="eastAsia"/>
        </w:rPr>
        <w:t>　　　　三、优化财政支农结构</w:t>
      </w:r>
      <w:r>
        <w:rPr>
          <w:rFonts w:hint="eastAsia"/>
        </w:rPr>
        <w:br/>
      </w:r>
      <w:r>
        <w:rPr>
          <w:rFonts w:hint="eastAsia"/>
        </w:rPr>
        <w:t>　　　　四、重视发展互补型竞争贸易</w:t>
      </w:r>
      <w:r>
        <w:rPr>
          <w:rFonts w:hint="eastAsia"/>
        </w:rPr>
        <w:br/>
      </w:r>
      <w:r>
        <w:rPr>
          <w:rFonts w:hint="eastAsia"/>
        </w:rPr>
        <w:t>　　　　五、鼓励加工企业走出去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欧盟水果市场供应链体系</w:t>
      </w:r>
      <w:r>
        <w:rPr>
          <w:rFonts w:hint="eastAsia"/>
        </w:rPr>
        <w:br/>
      </w:r>
      <w:r>
        <w:rPr>
          <w:rFonts w:hint="eastAsia"/>
        </w:rPr>
        <w:t>　　第一节 欧盟水果市场供应链环节</w:t>
      </w:r>
      <w:r>
        <w:rPr>
          <w:rFonts w:hint="eastAsia"/>
        </w:rPr>
        <w:br/>
      </w:r>
      <w:r>
        <w:rPr>
          <w:rFonts w:hint="eastAsia"/>
        </w:rPr>
        <w:t>　　　　一、供应链生产环节</w:t>
      </w:r>
      <w:r>
        <w:rPr>
          <w:rFonts w:hint="eastAsia"/>
        </w:rPr>
        <w:br/>
      </w:r>
      <w:r>
        <w:rPr>
          <w:rFonts w:hint="eastAsia"/>
        </w:rPr>
        <w:t>　　　　二、供应链批发环节</w:t>
      </w:r>
      <w:r>
        <w:rPr>
          <w:rFonts w:hint="eastAsia"/>
        </w:rPr>
        <w:br/>
      </w:r>
      <w:r>
        <w:rPr>
          <w:rFonts w:hint="eastAsia"/>
        </w:rPr>
        <w:t>　　　　三、供应链零售环节</w:t>
      </w:r>
      <w:r>
        <w:rPr>
          <w:rFonts w:hint="eastAsia"/>
        </w:rPr>
        <w:br/>
      </w:r>
      <w:r>
        <w:rPr>
          <w:rFonts w:hint="eastAsia"/>
        </w:rPr>
        <w:t>　　第二节 欧盟主要成员国水果供应链渠道</w:t>
      </w:r>
      <w:r>
        <w:rPr>
          <w:rFonts w:hint="eastAsia"/>
        </w:rPr>
        <w:br/>
      </w:r>
      <w:r>
        <w:rPr>
          <w:rFonts w:hint="eastAsia"/>
        </w:rPr>
        <w:t>　　　　一、德国水果市场供应链渠道</w:t>
      </w:r>
      <w:r>
        <w:rPr>
          <w:rFonts w:hint="eastAsia"/>
        </w:rPr>
        <w:br/>
      </w:r>
      <w:r>
        <w:rPr>
          <w:rFonts w:hint="eastAsia"/>
        </w:rPr>
        <w:t>　　　　二、法国水果市场供应链渠道</w:t>
      </w:r>
      <w:r>
        <w:rPr>
          <w:rFonts w:hint="eastAsia"/>
        </w:rPr>
        <w:br/>
      </w:r>
      <w:r>
        <w:rPr>
          <w:rFonts w:hint="eastAsia"/>
        </w:rPr>
        <w:t>　　　　三、英国水果市场供应链渠道</w:t>
      </w:r>
      <w:r>
        <w:rPr>
          <w:rFonts w:hint="eastAsia"/>
        </w:rPr>
        <w:br/>
      </w:r>
      <w:r>
        <w:rPr>
          <w:rFonts w:hint="eastAsia"/>
        </w:rPr>
        <w:t>　　　　四、西班牙水果市场供应链渠道</w:t>
      </w:r>
      <w:r>
        <w:rPr>
          <w:rFonts w:hint="eastAsia"/>
        </w:rPr>
        <w:br/>
      </w:r>
      <w:r>
        <w:rPr>
          <w:rFonts w:hint="eastAsia"/>
        </w:rPr>
        <w:t>　　　　五、意大利水果市场供应链渠道</w:t>
      </w:r>
      <w:r>
        <w:rPr>
          <w:rFonts w:hint="eastAsia"/>
        </w:rPr>
        <w:br/>
      </w:r>
      <w:r>
        <w:rPr>
          <w:rFonts w:hint="eastAsia"/>
        </w:rPr>
        <w:t>　　　　六、荷兰水果市场供应链渠道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中国水果产业链管理</w:t>
      </w:r>
      <w:r>
        <w:rPr>
          <w:rFonts w:hint="eastAsia"/>
        </w:rPr>
        <w:br/>
      </w:r>
      <w:r>
        <w:rPr>
          <w:rFonts w:hint="eastAsia"/>
        </w:rPr>
        <w:t>　　第一节 中国水果供应链分析</w:t>
      </w:r>
      <w:r>
        <w:rPr>
          <w:rFonts w:hint="eastAsia"/>
        </w:rPr>
        <w:br/>
      </w:r>
      <w:r>
        <w:rPr>
          <w:rFonts w:hint="eastAsia"/>
        </w:rPr>
        <w:t>　　　　一、水果生产供应状况</w:t>
      </w:r>
      <w:r>
        <w:rPr>
          <w:rFonts w:hint="eastAsia"/>
        </w:rPr>
        <w:br/>
      </w:r>
      <w:r>
        <w:rPr>
          <w:rFonts w:hint="eastAsia"/>
        </w:rPr>
        <w:t>　　　　二、采后流通</w:t>
      </w:r>
      <w:r>
        <w:rPr>
          <w:rFonts w:hint="eastAsia"/>
        </w:rPr>
        <w:br/>
      </w:r>
      <w:r>
        <w:rPr>
          <w:rFonts w:hint="eastAsia"/>
        </w:rPr>
        <w:t>　　第二节 水果需求链分析</w:t>
      </w:r>
      <w:r>
        <w:rPr>
          <w:rFonts w:hint="eastAsia"/>
        </w:rPr>
        <w:br/>
      </w:r>
      <w:r>
        <w:rPr>
          <w:rFonts w:hint="eastAsia"/>
        </w:rPr>
        <w:t>　　　　一、中国国内水果消费需求</w:t>
      </w:r>
      <w:r>
        <w:rPr>
          <w:rFonts w:hint="eastAsia"/>
        </w:rPr>
        <w:br/>
      </w:r>
      <w:r>
        <w:rPr>
          <w:rFonts w:hint="eastAsia"/>
        </w:rPr>
        <w:t>　　　　二、水果的出口需求</w:t>
      </w:r>
      <w:r>
        <w:rPr>
          <w:rFonts w:hint="eastAsia"/>
        </w:rPr>
        <w:br/>
      </w:r>
      <w:r>
        <w:rPr>
          <w:rFonts w:hint="eastAsia"/>
        </w:rPr>
        <w:t>　　第三节 水果产业链发展建议</w:t>
      </w:r>
      <w:r>
        <w:rPr>
          <w:rFonts w:hint="eastAsia"/>
        </w:rPr>
        <w:br/>
      </w:r>
      <w:r>
        <w:rPr>
          <w:rFonts w:hint="eastAsia"/>
        </w:rPr>
        <w:t>　　　　一、提高产品采后附加值</w:t>
      </w:r>
      <w:r>
        <w:rPr>
          <w:rFonts w:hint="eastAsia"/>
        </w:rPr>
        <w:br/>
      </w:r>
      <w:r>
        <w:rPr>
          <w:rFonts w:hint="eastAsia"/>
        </w:rPr>
        <w:t>　　　　二、调整布局，更新品种</w:t>
      </w:r>
      <w:r>
        <w:rPr>
          <w:rFonts w:hint="eastAsia"/>
        </w:rPr>
        <w:br/>
      </w:r>
      <w:r>
        <w:rPr>
          <w:rFonts w:hint="eastAsia"/>
        </w:rPr>
        <w:t>　　　　三、树立现代果品产业化经营观念</w:t>
      </w:r>
      <w:r>
        <w:rPr>
          <w:rFonts w:hint="eastAsia"/>
        </w:rPr>
        <w:br/>
      </w:r>
      <w:r>
        <w:rPr>
          <w:rFonts w:hint="eastAsia"/>
        </w:rPr>
        <w:t>　　　　四、推广产业协会制</w:t>
      </w:r>
      <w:r>
        <w:rPr>
          <w:rFonts w:hint="eastAsia"/>
        </w:rPr>
        <w:br/>
      </w:r>
      <w:r>
        <w:rPr>
          <w:rFonts w:hint="eastAsia"/>
        </w:rPr>
        <w:t>　　　　五、实行名牌战略，带动优质果品生产基地建设</w:t>
      </w:r>
      <w:r>
        <w:rPr>
          <w:rFonts w:hint="eastAsia"/>
        </w:rPr>
        <w:br/>
      </w:r>
      <w:r>
        <w:rPr>
          <w:rFonts w:hint="eastAsia"/>
        </w:rPr>
        <w:t>　　　　六、在市场经济中准确定位，明确支持重点，促进水果业的发展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我国水果罐头出口现状分析</w:t>
      </w:r>
      <w:r>
        <w:rPr>
          <w:rFonts w:hint="eastAsia"/>
        </w:rPr>
        <w:br/>
      </w:r>
      <w:r>
        <w:rPr>
          <w:rFonts w:hint="eastAsia"/>
        </w:rPr>
        <w:t>　　第一节 我国水果罐头产品出口现状</w:t>
      </w:r>
      <w:r>
        <w:rPr>
          <w:rFonts w:hint="eastAsia"/>
        </w:rPr>
        <w:br/>
      </w:r>
      <w:r>
        <w:rPr>
          <w:rFonts w:hint="eastAsia"/>
        </w:rPr>
        <w:t>　　　　一、规模较大、出口增速下降</w:t>
      </w:r>
      <w:r>
        <w:rPr>
          <w:rFonts w:hint="eastAsia"/>
        </w:rPr>
        <w:br/>
      </w:r>
      <w:r>
        <w:rPr>
          <w:rFonts w:hint="eastAsia"/>
        </w:rPr>
        <w:t>　　　　二、出口结构不断优化</w:t>
      </w:r>
      <w:r>
        <w:rPr>
          <w:rFonts w:hint="eastAsia"/>
        </w:rPr>
        <w:br/>
      </w:r>
      <w:r>
        <w:rPr>
          <w:rFonts w:hint="eastAsia"/>
        </w:rPr>
        <w:t>　　　　三、出口市场较为集中</w:t>
      </w:r>
      <w:r>
        <w:rPr>
          <w:rFonts w:hint="eastAsia"/>
        </w:rPr>
        <w:br/>
      </w:r>
      <w:r>
        <w:rPr>
          <w:rFonts w:hint="eastAsia"/>
        </w:rPr>
        <w:t>　　　　四、不同地区出口水果罐头差异明显</w:t>
      </w:r>
      <w:r>
        <w:rPr>
          <w:rFonts w:hint="eastAsia"/>
        </w:rPr>
        <w:br/>
      </w:r>
      <w:r>
        <w:rPr>
          <w:rFonts w:hint="eastAsia"/>
        </w:rPr>
        <w:t>　　第二节 我国水果罐头出口面临的机遇与挑战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中国主要水果生产地区发展分析</w:t>
      </w:r>
      <w:r>
        <w:rPr>
          <w:rFonts w:hint="eastAsia"/>
        </w:rPr>
        <w:br/>
      </w:r>
      <w:r>
        <w:rPr>
          <w:rFonts w:hint="eastAsia"/>
        </w:rPr>
        <w:t>　　第一节 山东省水果产业发展现状和对策</w:t>
      </w:r>
      <w:r>
        <w:rPr>
          <w:rFonts w:hint="eastAsia"/>
        </w:rPr>
        <w:br/>
      </w:r>
      <w:r>
        <w:rPr>
          <w:rFonts w:hint="eastAsia"/>
        </w:rPr>
        <w:t>　　　　一、山东水果产业发展现状及特点</w:t>
      </w:r>
      <w:r>
        <w:rPr>
          <w:rFonts w:hint="eastAsia"/>
        </w:rPr>
        <w:br/>
      </w:r>
      <w:r>
        <w:rPr>
          <w:rFonts w:hint="eastAsia"/>
        </w:rPr>
        <w:t>　　　　二、山东水果产业发展存在的主要问题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三、促进水果产业又好又快发展的对策建议</w:t>
      </w:r>
      <w:r>
        <w:rPr>
          <w:rFonts w:hint="eastAsia"/>
        </w:rPr>
        <w:br/>
      </w:r>
      <w:r>
        <w:rPr>
          <w:rFonts w:hint="eastAsia"/>
        </w:rPr>
        <w:t>　　第二节 福建促进果农增收的重点</w:t>
      </w:r>
      <w:r>
        <w:rPr>
          <w:rFonts w:hint="eastAsia"/>
        </w:rPr>
        <w:br/>
      </w:r>
      <w:r>
        <w:rPr>
          <w:rFonts w:hint="eastAsia"/>
        </w:rPr>
        <w:t>　　第三节 建水水果产值突破4.5 亿元</w:t>
      </w:r>
      <w:r>
        <w:rPr>
          <w:rFonts w:hint="eastAsia"/>
        </w:rPr>
        <w:br/>
      </w:r>
      <w:r>
        <w:rPr>
          <w:rFonts w:hint="eastAsia"/>
        </w:rPr>
        <w:t>　　第四节 广西浦北品牌香蕉助农闯市场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2025-2031年中国蔬菜、水果行业发展预测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2025-2031年中国蔬菜、水果行业发展的经济环境分析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2025-2031年中国蔬菜、水果行业发展的政策环境分析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一、农业一号文件凸显中央对三农问题的重视</w:t>
      </w:r>
      <w:r>
        <w:rPr>
          <w:rFonts w:hint="eastAsia"/>
        </w:rPr>
        <w:br/>
      </w:r>
      <w:r>
        <w:rPr>
          <w:rFonts w:hint="eastAsia"/>
        </w:rPr>
        <w:t>　　　　二、四大方面保障农业安全和可持续发展，维持价格稳定</w:t>
      </w:r>
      <w:r>
        <w:rPr>
          <w:rFonts w:hint="eastAsia"/>
        </w:rPr>
        <w:br/>
      </w:r>
      <w:r>
        <w:rPr>
          <w:rFonts w:hint="eastAsia"/>
        </w:rPr>
        <w:t>　　　　三、切实保障主要农产品的基本供给</w:t>
      </w:r>
      <w:r>
        <w:rPr>
          <w:rFonts w:hint="eastAsia"/>
        </w:rPr>
        <w:br/>
      </w:r>
      <w:r>
        <w:rPr>
          <w:rFonts w:hint="eastAsia"/>
        </w:rPr>
        <w:t>　　　　四、突出抓好农业基础设施建设</w:t>
      </w:r>
      <w:r>
        <w:rPr>
          <w:rFonts w:hint="eastAsia"/>
        </w:rPr>
        <w:br/>
      </w:r>
      <w:r>
        <w:rPr>
          <w:rFonts w:hint="eastAsia"/>
        </w:rPr>
        <w:t>　　　　五、着力强化农业科技和服务体系基本支撑</w:t>
      </w:r>
      <w:r>
        <w:rPr>
          <w:rFonts w:hint="eastAsia"/>
        </w:rPr>
        <w:br/>
      </w:r>
      <w:r>
        <w:rPr>
          <w:rFonts w:hint="eastAsia"/>
        </w:rPr>
        <w:t>　　　　六、加大农业投入、支持跨区域发展、保障农产品供应成为亮点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中⋅智林⋅－2025-2031年中国蔬菜、水果行业发展预测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二、2025-2031年中国水果行业发展预测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86202c4214edb" w:history="1">
        <w:r>
          <w:rPr>
            <w:rStyle w:val="Hyperlink"/>
          </w:rPr>
          <w:t>2025-2031年中国蔬菜、水果行业发展深度调研及未来前景分析报告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86202c4214edb" w:history="1">
        <w:r>
          <w:rPr>
            <w:rStyle w:val="Hyperlink"/>
          </w:rPr>
          <w:t>https://www.20087.com/2/97/ShuCai-ShuiGuoFaZhanQianJingYuCe.html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热点：下奶八种蔬菜、蔬菜水果生食的海产品可在专间内清洗处理、常见的水果蔬菜、蔬菜水果图片、去火的水果、蔬菜水果生食的海产品可在专间、吃什么水果降火最快、蔬菜水果简笔画、蔬菜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fceaffd1a4027" w:history="1">
      <w:r>
        <w:rPr>
          <w:rStyle w:val="Hyperlink"/>
        </w:rPr>
        <w:t>2025-2031年中国蔬菜、水果行业发展深度调研及未来前景分析报告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uCai-ShuiGuoFaZhanQianJingYuCe.html" TargetMode="External" Id="R34186202c421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uCai-ShuiGuoFaZhanQianJingYuCe.html" TargetMode="External" Id="Rf4afceaffd1a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2025-01-25T23:09:00Z</dcterms:created>
  <dcterms:modified xsi:type="dcterms:W3CDTF">2025-01-26T00:09:00Z</dcterms:modified>
  <dc:subject>2025-2031年中国蔬菜、水果行业发展深度调研及未来前景分析报告</dc:subject>
  <dc:title>2025-2031年中国蔬菜、水果行业发展深度调研及未来前景分析报告</dc:title>
  <cp:keywords>2025-2031年中国蔬菜、水果行业发展深度调研及未来前景分析报告</cp:keywords>
  <dc:description>2025-2031年中国蔬菜、水果行业发展深度调研及未来前景分析报告</dc:description>
</cp:coreProperties>
</file>