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45a637554302" w:history="1">
              <w:r>
                <w:rPr>
                  <w:rStyle w:val="Hyperlink"/>
                </w:rPr>
                <w:t>2026-2032年中国鲜切花行业发展研究与前景趋势预测报告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45a637554302" w:history="1">
              <w:r>
                <w:rPr>
                  <w:rStyle w:val="Hyperlink"/>
                </w:rPr>
                <w:t>2026-2032年中国鲜切花行业发展研究与前景趋势预测报告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45a637554302" w:history="1">
                <w:r>
                  <w:rPr>
                    <w:rStyle w:val="Hyperlink"/>
                  </w:rPr>
                  <w:t>https://www.20087.com/2/57/XianQieHuaHangYeQianJing.html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花是情感消费与节庆经济的重要载体，涵盖玫瑰、百合、康乃馨、绣球等主流品类，供应链涉及种植、采后处理、冷链运输及终端花艺设计。现代产业强调采后预冷、保鲜剂处理（含糖、杀菌剂、乙烯抑制剂）及全程温控，以延长瓶插寿命至7–14天。在“悦己经济”与线上花礼平台推动下，消费者偏好花材新鲜度、品种独特性及可持续认证（如Fair Trade）。然而，行业仍面临采后损耗率高（尤其热带花卉）、保鲜剂成分不透明引发水质污染，以及跨境运输中检疫与碳足迹监管趋严等挑战，影响全球供应链稳定性。</w:t>
      </w:r>
      <w:r>
        <w:rPr>
          <w:rFonts w:hint="eastAsia"/>
        </w:rPr>
        <w:br/>
      </w:r>
      <w:r>
        <w:rPr>
          <w:rFonts w:hint="eastAsia"/>
        </w:rPr>
        <w:t>　　未来，鲜切花将向基因改良、智能保鲜与闭环物流方向演进。CRISPR编辑技术可培育低乙烯释放、强茎秆支撑的新品种；可降解缓释保鲜贴片将替代液体添加剂。在流通端，区块链溯源系统可验证产地、采收时间与碳排放数据；社区前置仓与电动配送将缩短最后一公里时效。此外，干花与永生花技术融合将拓展使用周期。长远看，鲜切花将从传统农产品升级为集生物技术创新、情感价值传递与绿色供应链管理于一体的高感知价值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345a637554302" w:history="1">
        <w:r>
          <w:rPr>
            <w:rStyle w:val="Hyperlink"/>
          </w:rPr>
          <w:t>2026-2032年中国鲜切花行业发展研究与前景趋势预测报告</w:t>
        </w:r>
      </w:hyperlink>
      <w:r>
        <w:rPr>
          <w:rFonts w:hint="eastAsia"/>
        </w:rPr>
        <w:t>》依托详实数据与一手调研资料，系统分析了鲜切花行业的产业链结构、市场规模、需求特征及价格体系，客观呈现了鲜切花行业发展现状，科学预测了鲜切花市场前景与未来趋势，重点剖析了重点企业的竞争格局、市场集中度及品牌影响力。同时，通过对鲜切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鲜切花市场概述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按照不同产品类型，鲜切花主要可以分为如下几个类别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中国不同产品类型鲜切花增长趋势2021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玫瑰</w:t>
      </w:r>
      <w:r>
        <w:rPr>
          <w:rFonts w:hint="eastAsia"/>
        </w:rPr>
        <w:br/>
      </w:r>
      <w:r>
        <w:rPr>
          <w:rFonts w:hint="eastAsia"/>
        </w:rPr>
        <w:t>　　　　1.2.3 康乃馨</w:t>
      </w:r>
      <w:r>
        <w:rPr>
          <w:rFonts w:hint="eastAsia"/>
        </w:rPr>
        <w:br/>
      </w:r>
      <w:r>
        <w:rPr>
          <w:rFonts w:hint="eastAsia"/>
        </w:rPr>
        <w:t>　　　　1.2.4 百合</w:t>
      </w:r>
      <w:r>
        <w:rPr>
          <w:rFonts w:hint="eastAsia"/>
        </w:rPr>
        <w:br/>
      </w:r>
      <w:r>
        <w:rPr>
          <w:rFonts w:hint="eastAsia"/>
        </w:rPr>
        <w:t>　　　　1.2.5 菊花和非洲菊</w:t>
      </w:r>
      <w:r>
        <w:rPr>
          <w:rFonts w:hint="eastAsia"/>
        </w:rPr>
        <w:br/>
      </w:r>
      <w:r>
        <w:rPr>
          <w:rFonts w:hint="eastAsia"/>
        </w:rPr>
        <w:t>　　　　1.2.6 郁金香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从不同应用，鲜切花主要包括如下几个方面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中国不同应用鲜切花增长趋势2021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中国鲜切花发展现状及未来趋势（2021-2032）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中国市场鲜切花收入及增长率（2021-2032）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中国市场鲜切花销量及增长率（2021-2032）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中国市场主要鲜切花厂商分析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中国市场主要厂商鲜切花销量及市场占有率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中国市场主要厂商鲜切花销量（2021-2026）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中国市场主要厂商鲜切花销量市场份额（2021-2026）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中国市场主要厂商鲜切花收入及市场占有率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中国市场主要厂商鲜切花收入（2021-2026）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中国市场主要厂商鲜切花收入市场份额（2021-2026）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2025年中国市场主要厂商鲜切花收入排名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中国市场主要厂商鲜切花价格（2021-2026）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中国市场主要厂商鲜切花总部及产地分布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中国市场主要厂商成立时间及鲜切花商业化日期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中国市场主要厂商鲜切花产品类型及应用</w:t>
      </w:r>
      <w:r>
        <w:rPr>
          <w:rFonts w:hint="eastAsia"/>
        </w:rPr>
        <w:br/>
      </w:r>
      <w:r>
        <w:rPr>
          <w:rFonts w:hint="eastAsia"/>
        </w:rPr>
        <w:t>　　2.7 鲜切花行业集中度、竞争程度分析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鲜切花行业集中度分析：2025年中国Top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中国市场鲜切花第一梯队、第二梯队和第三梯队厂商（品牌）及2025年市场份额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重点企业（24）在中国市场鲜切花销量、收入、价格及毛利率（2021-2026）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不同产品类型鲜切花分析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中国市场不同产品类型鲜切花销量（2021-2032）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中国市场不同产品类型鲜切花销量及市场份额（2021-2026）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中国市场不同产品类型鲜切花销量预测（2027-2032）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中国市场不同产品类型鲜切花规模（2021-2032）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中国市场不同产品类型鲜切花规模及市场份额（2021-2026）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中国市场不同产品类型鲜切花规模预测（2027-2032）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中国市场不同产品类型鲜切花价格走势（2021-2032）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不同应用鲜切花分析</w:t>
      </w:r>
      <w:r>
        <w:rPr>
          <w:rFonts w:hint="eastAsia"/>
        </w:rPr>
        <w:br/>
      </w:r>
      <w:r>
        <w:rPr>
          <w:rFonts w:hint="eastAsia"/>
        </w:rPr>
        <w:t>　　5.1 中国市场不同应用鲜切花销量（2021-2032）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中国市场不同应用鲜切花销量及市场份额（2021-2026）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中国市场不同应用鲜切花销量预测（2027-2032）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中国市场不同应用鲜切花规模（2021-2032）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中国市场不同应用鲜切花规模及市场份额（2021-2026）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中国市场不同应用鲜切花规模预测（2027-2032）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中国市场不同应用鲜切花价格走势（2021-2032）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鲜切花行业发展分析---发展趋势</w:t>
      </w:r>
      <w:r>
        <w:rPr>
          <w:rFonts w:hint="eastAsia"/>
        </w:rPr>
        <w:br/>
      </w:r>
      <w:r>
        <w:rPr>
          <w:rFonts w:hint="eastAsia"/>
        </w:rPr>
        <w:t>　　6.2 鲜切花行业发展分析---厂商壁垒</w:t>
      </w:r>
      <w:r>
        <w:rPr>
          <w:rFonts w:hint="eastAsia"/>
        </w:rPr>
        <w:br/>
      </w:r>
      <w:r>
        <w:rPr>
          <w:rFonts w:hint="eastAsia"/>
        </w:rPr>
        <w:t>　　6.3 鲜切花行业发展分析---驱动因素</w:t>
      </w:r>
      <w:r>
        <w:rPr>
          <w:rFonts w:hint="eastAsia"/>
        </w:rPr>
        <w:br/>
      </w:r>
      <w:r>
        <w:rPr>
          <w:rFonts w:hint="eastAsia"/>
        </w:rPr>
        <w:t>　　6.4 鲜切花行业发展分析---制约因素</w:t>
      </w:r>
      <w:r>
        <w:rPr>
          <w:rFonts w:hint="eastAsia"/>
        </w:rPr>
        <w:br/>
      </w:r>
      <w:r>
        <w:rPr>
          <w:rFonts w:hint="eastAsia"/>
        </w:rPr>
        <w:t>　　6.5 鲜切花中国企业SWOT分析</w:t>
      </w:r>
      <w:r>
        <w:rPr>
          <w:rFonts w:hint="eastAsia"/>
        </w:rPr>
        <w:br/>
      </w:r>
      <w:r>
        <w:rPr>
          <w:rFonts w:hint="eastAsia"/>
        </w:rPr>
        <w:t>　　6.6 鲜切花行业发展分析---行业政策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鲜切花行业产业链简介</w:t>
      </w:r>
      <w:r>
        <w:rPr>
          <w:rFonts w:hint="eastAsia"/>
        </w:rPr>
        <w:br/>
      </w:r>
      <w:r>
        <w:rPr>
          <w:rFonts w:hint="eastAsia"/>
        </w:rPr>
        <w:t>　　7.2 鲜切花产业链分析-上游</w:t>
      </w:r>
      <w:r>
        <w:rPr>
          <w:rFonts w:hint="eastAsia"/>
        </w:rPr>
        <w:br/>
      </w:r>
      <w:r>
        <w:rPr>
          <w:rFonts w:hint="eastAsia"/>
        </w:rPr>
        <w:t>　　7.3 鲜切花产业链分析-中游</w:t>
      </w:r>
      <w:r>
        <w:rPr>
          <w:rFonts w:hint="eastAsia"/>
        </w:rPr>
        <w:br/>
      </w:r>
      <w:r>
        <w:rPr>
          <w:rFonts w:hint="eastAsia"/>
        </w:rPr>
        <w:t>　　7.4 鲜切花产业链分析-下游</w:t>
      </w:r>
      <w:r>
        <w:rPr>
          <w:rFonts w:hint="eastAsia"/>
        </w:rPr>
        <w:br/>
      </w:r>
      <w:r>
        <w:rPr>
          <w:rFonts w:hint="eastAsia"/>
        </w:rPr>
        <w:t>　　7.5 鲜切花行业采购模式</w:t>
      </w:r>
      <w:r>
        <w:rPr>
          <w:rFonts w:hint="eastAsia"/>
        </w:rPr>
        <w:br/>
      </w:r>
      <w:r>
        <w:rPr>
          <w:rFonts w:hint="eastAsia"/>
        </w:rPr>
        <w:t>　　7.6 鲜切花行业生产模式</w:t>
      </w:r>
      <w:r>
        <w:rPr>
          <w:rFonts w:hint="eastAsia"/>
        </w:rPr>
        <w:br/>
      </w:r>
      <w:r>
        <w:rPr>
          <w:rFonts w:hint="eastAsia"/>
        </w:rPr>
        <w:t>　　7.7 鲜切花行业销售模式及销售渠道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中国本土鲜切花产能、产量分析</w:t>
      </w:r>
      <w:r>
        <w:rPr>
          <w:rFonts w:hint="eastAsia"/>
        </w:rPr>
        <w:br/>
      </w:r>
      <w:r>
        <w:rPr>
          <w:rFonts w:hint="eastAsia"/>
        </w:rPr>
        <w:t>　　8.1 中国鲜切花供需现状及预测（2021-2032）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中国鲜切花产能、产量、产能利用率及发展趋势（2021-2032）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中国鲜切花产量、市场需求量及发展趋势（2021-2032）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中国鲜切花进出口分析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中国市场鲜切花主要进口来源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中国市场鲜切花主要出口目的地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不同产品类型鲜切花市场规模2021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不同应用鲜切花市场规模2021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中国市场主要厂商鲜切花销量（2021-2026）&amp;（百万枝）</w:t>
      </w:r>
      <w:r>
        <w:rPr>
          <w:rFonts w:hint="eastAsia"/>
        </w:rPr>
        <w:br/>
      </w:r>
      <w:r>
        <w:rPr>
          <w:rFonts w:hint="eastAsia"/>
        </w:rPr>
        <w:t>　　表 4： 中国市场主要厂商鲜切花销量市场份额（2021-2026）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中国市场主要厂商鲜切花收入（2021-2026）&amp;（万元）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中国市场主要厂商鲜切花收入份额（2021-2026）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2025年中国主要生产商鲜切花收入排名（万元）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中国市场主要厂商鲜切花价格（2021-2026）&amp;（元/枝）</w:t>
      </w:r>
      <w:r>
        <w:rPr>
          <w:rFonts w:hint="eastAsia"/>
        </w:rPr>
        <w:br/>
      </w:r>
      <w:r>
        <w:rPr>
          <w:rFonts w:hint="eastAsia"/>
        </w:rPr>
        <w:t>　　表 9： 中国市场主要厂商鲜切花总部及产地分布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中国市场主要厂商成立时间及鲜切花商业化日期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中国市场主要厂商鲜切花产品类型及应用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2025年中国市场鲜切花主要厂商市场地位（第一梯队、第二梯队和第三梯队）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鲜切花市场投资、并购等现状分析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鲜切花生产基地、总部、竞争对手及市场地位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鲜切花产品规格、参数及市场应用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鲜切花销量（百万枝）、收入（万元）、价格（元/枝）及毛利率（2021-2026）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中国市场不同产品类型鲜切花销量（2021-2026）&amp;（百万枝）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中国市场不同产品类型鲜切花销量市场份额（2021-2026）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中国市场不同产品类型鲜切花销量预测（2027-2032）&amp;（百万枝）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中国市场不同产品类型鲜切花销量市场份额预测（2027-2032）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中国市场不同产品类型鲜切花规模（2021-2026）&amp;（万元）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中国市场不同产品类型鲜切花规模市场份额（2021-2026）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中国市场不同产品类型鲜切花规模预测（2027-2032）&amp;（万元）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中国市场不同产品类型鲜切花规模市场份额预测（2027-2032）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中国市场不同应用鲜切花销量（2021-2026）&amp;（百万枝）</w:t>
      </w:r>
      <w:r>
        <w:rPr>
          <w:rFonts w:hint="eastAsia"/>
        </w:rPr>
        <w:br/>
      </w:r>
      <w:r>
        <w:rPr>
          <w:rFonts w:hint="eastAsia"/>
        </w:rPr>
        <w:t>　　表 143： 中国市场不同应用鲜切花销量市场份额（2021-2026）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中国市场不同应用鲜切花销量预测（2027-2032）&amp;（百万枝）</w:t>
      </w:r>
      <w:r>
        <w:rPr>
          <w:rFonts w:hint="eastAsia"/>
        </w:rPr>
        <w:br/>
      </w:r>
      <w:r>
        <w:rPr>
          <w:rFonts w:hint="eastAsia"/>
        </w:rPr>
        <w:t>　　表 145： 中国市场不同应用鲜切花销量市场份额预测（2027-2032）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中国市场不同应用鲜切花规模（2021-2026）&amp;（万元）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中国市场不同应用鲜切花规模市场份额（2021-2026）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中国市场不同应用鲜切花规模预测（2027-2032）&amp;（万元）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中国市场不同应用鲜切花规模市场份额预测（2027-2032）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鲜切花行业发展分析---发展趋势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鲜切花行业发展分析---厂商壁垒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鲜切花行业发展分析---驱动因素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鲜切花行业发展分析---制约因素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鲜切花行业相关重点政策一览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鲜切花行业供应链分析</w:t>
      </w:r>
      <w:r>
        <w:rPr>
          <w:rFonts w:hint="eastAsia"/>
        </w:rPr>
        <w:br/>
      </w:r>
      <w:r>
        <w:rPr>
          <w:rFonts w:hint="eastAsia"/>
        </w:rPr>
        <w:t>　　表 156： 鲜切花上游原料供应商</w:t>
      </w:r>
      <w:r>
        <w:rPr>
          <w:rFonts w:hint="eastAsia"/>
        </w:rPr>
        <w:br/>
      </w:r>
      <w:r>
        <w:rPr>
          <w:rFonts w:hint="eastAsia"/>
        </w:rPr>
        <w:t>　　表 157： 鲜切花行业主要下游客户</w:t>
      </w:r>
      <w:r>
        <w:rPr>
          <w:rFonts w:hint="eastAsia"/>
        </w:rPr>
        <w:br/>
      </w:r>
      <w:r>
        <w:rPr>
          <w:rFonts w:hint="eastAsia"/>
        </w:rPr>
        <w:t>　　表 158： 鲜切花典型经销商</w:t>
      </w:r>
      <w:r>
        <w:rPr>
          <w:rFonts w:hint="eastAsia"/>
        </w:rPr>
        <w:br/>
      </w:r>
      <w:r>
        <w:rPr>
          <w:rFonts w:hint="eastAsia"/>
        </w:rPr>
        <w:t>　　表 159： 中国鲜切花产量、销量、进口量及出口量（2021-2026）&amp;（百万枝）</w:t>
      </w:r>
      <w:r>
        <w:rPr>
          <w:rFonts w:hint="eastAsia"/>
        </w:rPr>
        <w:br/>
      </w:r>
      <w:r>
        <w:rPr>
          <w:rFonts w:hint="eastAsia"/>
        </w:rPr>
        <w:t>　　表 160： 中国鲜切花产量、销量、进口量及出口量预测（2027-2032）&amp;（百万枝）</w:t>
      </w:r>
      <w:r>
        <w:rPr>
          <w:rFonts w:hint="eastAsia"/>
        </w:rPr>
        <w:br/>
      </w:r>
      <w:r>
        <w:rPr>
          <w:rFonts w:hint="eastAsia"/>
        </w:rPr>
        <w:t>　　表 161： 中国市场鲜切花主要进口来源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中国市场鲜切花主要出口目的地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鲜切花产品图片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中国不同产品类型鲜切花市场规模市场份额2025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玫瑰产品图片</w:t>
      </w:r>
      <w:r>
        <w:rPr>
          <w:rFonts w:hint="eastAsia"/>
        </w:rPr>
        <w:br/>
      </w:r>
      <w:r>
        <w:rPr>
          <w:rFonts w:hint="eastAsia"/>
        </w:rPr>
        <w:t>　　图 4： 康乃馨产品图片</w:t>
      </w:r>
      <w:r>
        <w:rPr>
          <w:rFonts w:hint="eastAsia"/>
        </w:rPr>
        <w:br/>
      </w:r>
      <w:r>
        <w:rPr>
          <w:rFonts w:hint="eastAsia"/>
        </w:rPr>
        <w:t>　　图 5： 百合产品图片</w:t>
      </w:r>
      <w:r>
        <w:rPr>
          <w:rFonts w:hint="eastAsia"/>
        </w:rPr>
        <w:br/>
      </w:r>
      <w:r>
        <w:rPr>
          <w:rFonts w:hint="eastAsia"/>
        </w:rPr>
        <w:t>　　图 6： 菊花和非洲菊产品图片</w:t>
      </w:r>
      <w:r>
        <w:rPr>
          <w:rFonts w:hint="eastAsia"/>
        </w:rPr>
        <w:br/>
      </w:r>
      <w:r>
        <w:rPr>
          <w:rFonts w:hint="eastAsia"/>
        </w:rPr>
        <w:t>　　图 7： 郁金香产品图片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中国不同应用鲜切花市场份额2025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中国市场鲜切花市场规模，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中国市场鲜切花收入及增长率（2021-2032）&amp;（万元）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中国市场鲜切花销量及增长率（2021-2032）&amp;（百万枝）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2025年中国市场主要厂商鲜切花销量市场份额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2025年中国市场主要厂商鲜切花收入市场份额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2025年中国市场前五大厂商鲜切花市场份额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2025年中国市场鲜切花第一梯队、第二梯队和第三梯队厂商（品牌）及市场份额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中国市场不同产品类型鲜切花价格走势（2021-2032）&amp;（元/枝）</w:t>
      </w:r>
      <w:r>
        <w:rPr>
          <w:rFonts w:hint="eastAsia"/>
        </w:rPr>
        <w:br/>
      </w:r>
      <w:r>
        <w:rPr>
          <w:rFonts w:hint="eastAsia"/>
        </w:rPr>
        <w:t>　　图 20： 中国市场不同应用鲜切花价格走势（2021-2032）&amp;（元/枝）</w:t>
      </w:r>
      <w:r>
        <w:rPr>
          <w:rFonts w:hint="eastAsia"/>
        </w:rPr>
        <w:br/>
      </w:r>
      <w:r>
        <w:rPr>
          <w:rFonts w:hint="eastAsia"/>
        </w:rPr>
        <w:t>　　图 21： 鲜切花中国企业SWOT分析</w:t>
      </w:r>
      <w:r>
        <w:rPr>
          <w:rFonts w:hint="eastAsia"/>
        </w:rPr>
        <w:br/>
      </w:r>
      <w:r>
        <w:rPr>
          <w:rFonts w:hint="eastAsia"/>
        </w:rPr>
        <w:t>　　图 22： 鲜切花产业链</w:t>
      </w:r>
      <w:r>
        <w:rPr>
          <w:rFonts w:hint="eastAsia"/>
        </w:rPr>
        <w:br/>
      </w:r>
      <w:r>
        <w:rPr>
          <w:rFonts w:hint="eastAsia"/>
        </w:rPr>
        <w:t>　　图 23： 鲜切花行业采购模式分析</w:t>
      </w:r>
      <w:r>
        <w:rPr>
          <w:rFonts w:hint="eastAsia"/>
        </w:rPr>
        <w:br/>
      </w:r>
      <w:r>
        <w:rPr>
          <w:rFonts w:hint="eastAsia"/>
        </w:rPr>
        <w:t>　　图 24： 鲜切花行业生产模式分析</w:t>
      </w:r>
      <w:r>
        <w:rPr>
          <w:rFonts w:hint="eastAsia"/>
        </w:rPr>
        <w:br/>
      </w:r>
      <w:r>
        <w:rPr>
          <w:rFonts w:hint="eastAsia"/>
        </w:rPr>
        <w:t>　　图 25： 鲜切花行业销售模式分析</w:t>
      </w:r>
      <w:r>
        <w:rPr>
          <w:rFonts w:hint="eastAsia"/>
        </w:rPr>
        <w:br/>
      </w:r>
      <w:r>
        <w:rPr>
          <w:rFonts w:hint="eastAsia"/>
        </w:rPr>
        <w:t>　　图 26： 中国鲜切花产能、产量、产能利用率及发展趋势（2021-2032）&amp;（百万枝）</w:t>
      </w:r>
      <w:r>
        <w:rPr>
          <w:rFonts w:hint="eastAsia"/>
        </w:rPr>
        <w:br/>
      </w:r>
      <w:r>
        <w:rPr>
          <w:rFonts w:hint="eastAsia"/>
        </w:rPr>
        <w:t>　　图 27： 中国鲜切花产量、市场需求量及发展趋势（2021-2032）&amp;（百万枝）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45a637554302" w:history="1">
        <w:r>
          <w:rPr>
            <w:rStyle w:val="Hyperlink"/>
          </w:rPr>
          <w:t>2026-2032年中国鲜切花行业发展研究与前景趋势预测报告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45a637554302" w:history="1">
        <w:r>
          <w:rPr>
            <w:rStyle w:val="Hyperlink"/>
          </w:rPr>
          <w:t>https://www.20087.com/2/57/XianQieHuaHangYeQianJing.html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热点：鲜切花的保鲜方法、鲜切花怎么养时间比较久、雪碧养鲜切花后几天换一次、鲜切花能养多久、常用鲜切花种类、鲜切花的保鲜方法、花店鲜花冻了以后如何处理、鲜切花图片、花店市场需求有哪些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559dfb954962" w:history="1">
      <w:r>
        <w:rPr>
          <w:rStyle w:val="Hyperlink"/>
        </w:rPr>
        <w:t>2026-2032年中国鲜切花行业发展研究与前景趋势预测报告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anQieHuaHangYeQianJing.html" TargetMode="External" Id="R612345a6375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anQieHuaHangYeQianJing.html" TargetMode="External" Id="Rb64c559dfb9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2025-12-03T05:53:38Z</dcterms:created>
  <dcterms:modified xsi:type="dcterms:W3CDTF">2025-12-03T06:53:38Z</dcterms:modified>
  <dc:subject>2026-2032年中国鲜切花行业发展研究与前景趋势预测报告</dc:subject>
  <dc:title>2026-2032年中国鲜切花行业发展研究与前景趋势预测报告</dc:title>
  <cp:keywords>2026-2032年中国鲜切花行业发展研究与前景趋势预测报告</cp:keywords>
  <dc:description>2026-2032年中国鲜切花行业发展研究与前景趋势预测报告</dc:description>
</cp:coreProperties>
</file>