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51eb789e6435b" w:history="1">
              <w:r>
                <w:rPr>
                  <w:rStyle w:val="Hyperlink"/>
                </w:rPr>
                <w:t>2026-2032年全球与中国燕麦饼市场研究及前景分析报告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51eb789e6435b" w:history="1">
              <w:r>
                <w:rPr>
                  <w:rStyle w:val="Hyperlink"/>
                </w:rPr>
                <w:t>2026-2032年全球与中国燕麦饼市场研究及前景分析报告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51eb789e6435b" w:history="1">
                <w:r>
                  <w:rPr>
                    <w:rStyle w:val="Hyperlink"/>
                  </w:rPr>
                  <w:t>https://www.20087.com/3/17/YanMaiBingHangYeXianZhuangJiQianJing.html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饼是一种以燕麦片为主要成分的健康烘焙食品，主打高纤维、低GI（血糖生成指数）、无添加蔗糖等健康标签，广泛覆盖早餐、代餐及零食场景。主流产品采用压制成型或烘烤工艺，辅以坚果、果干、奇亚籽等配料提升口感与营养价值，并强调非油炸、0反式脂肪及清洁标签。在体重管理、肠道健康及可持续饮食理念驱动下，燕麦饼在健身人群、儿童及银发族中渗透率持续提升。然而，部分产品为改善酥脆度而添加大量油脂或代糖，背离健康初衷；同时，燕麦本身风味清淡，易导致口味同质化，限制复购意愿。</w:t>
      </w:r>
      <w:r>
        <w:rPr>
          <w:rFonts w:hint="eastAsia"/>
        </w:rPr>
        <w:br/>
      </w:r>
      <w:r>
        <w:rPr>
          <w:rFonts w:hint="eastAsia"/>
        </w:rPr>
        <w:t>　　未来，燕麦饼将向精准营养、风味创新与可持续包装方向突破。市场调研网指出，一方面，基于用户健康画像（如血糖水平、运动强度）的定制化配方将兴起，实现“一人一方”营养供给；另一方面，融合地域特色食材（如抹茶、枸杞、黑芝麻）或咸甜复合口味（如海盐焦糖、芝士香草）将打破传统甜味局限。此外，可食用涂层或纤维基可降解内衬将替代塑料膜，降低环境足迹。长远来看，燕麦饼将从单一健康零食升级为功能性能量补给单元，在办公室轻食、户外运动及临床营养支持等场景中构建差异化价值，并借助碳足迹标识强化其植物基可持续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e51eb789e6435b" w:history="1">
        <w:r>
          <w:rPr>
            <w:rStyle w:val="Hyperlink"/>
          </w:rPr>
          <w:t>2026-2032年全球与中国燕麦饼市场研究及前景分析报告</w:t>
        </w:r>
      </w:hyperlink>
      <w:r>
        <w:rPr>
          <w:rFonts w:hint="eastAsia"/>
        </w:rPr>
        <w:t>》系统梳理了燕麦饼行业的市场规模、技术现状及产业链结构，结合详实数据分析了燕麦饼行业需求、价格动态与竞争格局，科学预测了燕麦饼发展趋势与市场前景，重点解读了行业内重点企业的战略布局与品牌影响力，同时对市场竞争与集中度进行了评估。此外，报告还细分了市场领域，揭示了燕麦饼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按产品类型细分，全球燕麦饼市场规模2021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原味</w:t>
      </w:r>
      <w:r>
        <w:rPr>
          <w:rFonts w:hint="eastAsia"/>
        </w:rPr>
        <w:br/>
      </w:r>
      <w:r>
        <w:rPr>
          <w:rFonts w:hint="eastAsia"/>
        </w:rPr>
        <w:t>　　　　1.3.3 奶酪味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按应用细分，全球燕麦饼市场规模2021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专卖店</w:t>
      </w:r>
      <w:r>
        <w:rPr>
          <w:rFonts w:hint="eastAsia"/>
        </w:rPr>
        <w:br/>
      </w:r>
      <w:r>
        <w:rPr>
          <w:rFonts w:hint="eastAsia"/>
        </w:rPr>
        <w:t>　　　　1.4.4 线上销售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燕麦饼行业发展总体概况</w:t>
      </w:r>
      <w:r>
        <w:rPr>
          <w:rFonts w:hint="eastAsia"/>
        </w:rPr>
        <w:br/>
      </w:r>
      <w:r>
        <w:rPr>
          <w:rFonts w:hint="eastAsia"/>
        </w:rPr>
        <w:t>　　　　1.5.2 燕麦饼行业发展主要特点</w:t>
      </w:r>
      <w:r>
        <w:rPr>
          <w:rFonts w:hint="eastAsia"/>
        </w:rPr>
        <w:br/>
      </w:r>
      <w:r>
        <w:rPr>
          <w:rFonts w:hint="eastAsia"/>
        </w:rPr>
        <w:t>　　　　1.5.3 燕麦饼行业发展影响因素</w:t>
      </w:r>
      <w:r>
        <w:rPr>
          <w:rFonts w:hint="eastAsia"/>
        </w:rPr>
        <w:br/>
      </w:r>
      <w:r>
        <w:rPr>
          <w:rFonts w:hint="eastAsia"/>
        </w:rPr>
        <w:t>　　　　1.5.3 .1 燕麦饼有利因素</w:t>
      </w:r>
      <w:r>
        <w:rPr>
          <w:rFonts w:hint="eastAsia"/>
        </w:rPr>
        <w:br/>
      </w:r>
      <w:r>
        <w:rPr>
          <w:rFonts w:hint="eastAsia"/>
        </w:rPr>
        <w:t>　　　　1.5.3 .2 燕麦饼不利因素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全球市场，近三年燕麦饼主要企业占有率及排名（按销量）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燕麦饼主要企业在国际市场占有率（按销量，2023-2026）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2025年燕麦饼主要企业在国际市场排名（按销量）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全球市场主要企业燕麦饼销量（2023-2026）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全球市场，近三年燕麦饼主要企业占有率及排名（按收入）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燕麦饼主要企业在国际市场占有率（按收入，2023-2026）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2025年燕麦饼主要企业在国际市场排名（按收入）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全球市场主要企业燕麦饼销售收入（2023-2026）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全球市场主要企业燕麦饼销售价格（2023-2026）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中国市场，近三年燕麦饼主要企业占有率及排名（按销量）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燕麦饼主要企业在中国市场占有率（按销量，2023-2026）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2025年燕麦饼主要企业在中国市场排名（按销量）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中国市场主要企业燕麦饼销量（2023-2026）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中国市场，近三年燕麦饼主要企业占有率及排名（按收入）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燕麦饼主要企业在中国市场占有率（按收入，2023-2026）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2025年燕麦饼主要企业在中国市场排名（按收入）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中国市场主要企业燕麦饼销售收入（2023-2026）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全球主要厂商燕麦饼总部及产地分布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全球主要厂商成立时间及燕麦饼商业化日期</w:t>
      </w:r>
      <w:r>
        <w:rPr>
          <w:rFonts w:hint="eastAsia"/>
        </w:rPr>
        <w:br/>
      </w:r>
      <w:r>
        <w:rPr>
          <w:rFonts w:hint="eastAsia"/>
        </w:rPr>
        <w:t>　　2.8 全球主要厂商燕麦饼产品类型及应用</w:t>
      </w:r>
      <w:r>
        <w:rPr>
          <w:rFonts w:hint="eastAsia"/>
        </w:rPr>
        <w:br/>
      </w:r>
      <w:r>
        <w:rPr>
          <w:rFonts w:hint="eastAsia"/>
        </w:rPr>
        <w:t>　　2.9 燕麦饼行业集中度、竞争程度分析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燕麦饼行业集中度分析：2025年全球Top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全球燕麦饼第一梯队、第二梯队和第三梯队生产商（品牌）及市场份额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全球燕麦饼总体规模分析</w:t>
      </w:r>
      <w:r>
        <w:rPr>
          <w:rFonts w:hint="eastAsia"/>
        </w:rPr>
        <w:br/>
      </w:r>
      <w:r>
        <w:rPr>
          <w:rFonts w:hint="eastAsia"/>
        </w:rPr>
        <w:t>　　3.1 全球燕麦饼供需现状及预测（2021-2032）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全球燕麦饼产能、产量、产能利用率及发展趋势（2021-2032）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全球燕麦饼产量、需求量及发展趋势（2021-2032）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全球主要地区燕麦饼产量及发展趋势（2021-2032）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全球主要地区燕麦饼产量（2021-2026）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全球主要地区燕麦饼产量（2027-2032）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全球主要地区燕麦饼产量市场份额（2021-2032）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中国燕麦饼供需现状及预测（2021-2032）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中国燕麦饼产能、产量、产能利用率及发展趋势（2021-2032）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中国燕麦饼产量、市场需求量及发展趋势（2021-2032）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中国市场燕麦饼进出口（2021-2032）</w:t>
      </w:r>
      <w:r>
        <w:rPr>
          <w:rFonts w:hint="eastAsia"/>
        </w:rPr>
        <w:br/>
      </w:r>
      <w:r>
        <w:rPr>
          <w:rFonts w:hint="eastAsia"/>
        </w:rPr>
        <w:t>　　3.4 全球燕麦饼销量及销售额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全球市场燕麦饼销售额（2021-2032）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全球市场燕麦饼销量（2021-2032）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全球市场燕麦饼价格趋势（2021-2032）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全球燕麦饼主要地区分析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全球主要地区燕麦饼市场规模分析：2021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全球主要地区燕麦饼销售收入及市场份额（2021-2026）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全球主要地区燕麦饼销售收入预测（2027-2032）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全球主要地区燕麦饼销量分析：2021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全球主要地区燕麦饼销量及市场份额（2021-2026）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全球主要地区燕麦饼销量及市场份额预测（2027-2032）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北美市场燕麦饼销量、收入及增长率（2021-2032）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欧洲市场燕麦饼销量、收入及增长率（2021-2032）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中国市场燕麦饼销量、收入及增长率（2021-2032）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日本市场燕麦饼销量、收入及增长率（2021-2032）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东南亚市场燕麦饼销量、收入及增长率（2021-2032）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印度市场燕麦饼销量、收入及增长率（2021-2032）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南美市场燕麦饼销量、收入及增长率（2021-2032）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中东市场燕麦饼销量、收入及增长率（2021-2032）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燕麦饼销量、收入、价格及毛利率（2021-2026）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燕麦饼销量、收入、价格及毛利率（2021-2026）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燕麦饼销量、收入、价格及毛利率（2021-2026）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燕麦饼销量、收入、价格及毛利率（2021-2026）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燕麦饼销量、收入、价格及毛利率（2021-2026）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燕麦饼销量、收入、价格及毛利率（2021-2026）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燕麦饼销量、收入、价格及毛利率（2021-2026）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燕麦饼销量、收入、价格及毛利率（2021-2026）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燕麦饼销量、收入、价格及毛利率（2021-2026）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燕麦饼销量、收入、价格及毛利率（2021-2026）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不同产品类型燕麦饼分析</w:t>
      </w:r>
      <w:r>
        <w:rPr>
          <w:rFonts w:hint="eastAsia"/>
        </w:rPr>
        <w:br/>
      </w:r>
      <w:r>
        <w:rPr>
          <w:rFonts w:hint="eastAsia"/>
        </w:rPr>
        <w:t>　　6.1 全球不同产品类型燕麦饼销量（2021-2032）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全球不同产品类型燕麦饼销量及市场份额（2021-2026）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全球不同产品类型燕麦饼销量预测（2027-2032）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全球不同产品类型燕麦饼收入（2021-2032）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全球不同产品类型燕麦饼收入及市场份额（2021-2026）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全球不同产品类型燕麦饼收入预测（2027-2032）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全球不同产品类型燕麦饼价格走势（2021-2032）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中国不同产品类型燕麦饼销量（2021-2032）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中国不同产品类型燕麦饼销量及市场份额（2021-2026）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中国不同产品类型燕麦饼销量预测（2027-2032）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中国不同产品类型燕麦饼收入（2021-2032）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中国不同产品类型燕麦饼收入及市场份额（2021-2026）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中国不同产品类型燕麦饼收入预测（2027-2032）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不同应用燕麦饼分析</w:t>
      </w:r>
      <w:r>
        <w:rPr>
          <w:rFonts w:hint="eastAsia"/>
        </w:rPr>
        <w:br/>
      </w:r>
      <w:r>
        <w:rPr>
          <w:rFonts w:hint="eastAsia"/>
        </w:rPr>
        <w:t>　　7.1 全球不同应用燕麦饼销量（2021-2032）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全球不同应用燕麦饼销量及市场份额（2021-2026）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全球不同应用燕麦饼销量预测（2027-2032）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全球不同应用燕麦饼收入（2021-2032）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全球不同应用燕麦饼收入及市场份额（2021-2026）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全球不同应用燕麦饼收入预测（2027-2032）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全球不同应用燕麦饼价格走势（2021-2032）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中国不同应用燕麦饼销量（2021-2032）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中国不同应用燕麦饼销量及市场份额（2021-2026）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中国不同应用燕麦饼销量预测（2027-2032）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中国不同应用燕麦饼收入（2021-2032）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中国不同应用燕麦饼收入及市场份额（2021-2026）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中国不同应用燕麦饼收入预测（2027-2032）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燕麦饼行业发展趋势</w:t>
      </w:r>
      <w:r>
        <w:rPr>
          <w:rFonts w:hint="eastAsia"/>
        </w:rPr>
        <w:br/>
      </w:r>
      <w:r>
        <w:rPr>
          <w:rFonts w:hint="eastAsia"/>
        </w:rPr>
        <w:t>　　8.2 燕麦饼行业主要驱动因素</w:t>
      </w:r>
      <w:r>
        <w:rPr>
          <w:rFonts w:hint="eastAsia"/>
        </w:rPr>
        <w:br/>
      </w:r>
      <w:r>
        <w:rPr>
          <w:rFonts w:hint="eastAsia"/>
        </w:rPr>
        <w:t>　　8.3 燕麦饼中国企业SWOT分析</w:t>
      </w:r>
      <w:r>
        <w:rPr>
          <w:rFonts w:hint="eastAsia"/>
        </w:rPr>
        <w:br/>
      </w:r>
      <w:r>
        <w:rPr>
          <w:rFonts w:hint="eastAsia"/>
        </w:rPr>
        <w:t>　　8.4 中国燕麦饼行业政策环境分析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燕麦饼行业产业链简介</w:t>
      </w:r>
      <w:r>
        <w:rPr>
          <w:rFonts w:hint="eastAsia"/>
        </w:rPr>
        <w:br/>
      </w:r>
      <w:r>
        <w:rPr>
          <w:rFonts w:hint="eastAsia"/>
        </w:rPr>
        <w:t>　　　　9.1.1 燕麦饼行业供应链分析</w:t>
      </w:r>
      <w:r>
        <w:rPr>
          <w:rFonts w:hint="eastAsia"/>
        </w:rPr>
        <w:br/>
      </w:r>
      <w:r>
        <w:rPr>
          <w:rFonts w:hint="eastAsia"/>
        </w:rPr>
        <w:t>　　　　9.1.2 燕麦饼主要原料及供应情况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燕麦饼行业采购模式</w:t>
      </w:r>
      <w:r>
        <w:rPr>
          <w:rFonts w:hint="eastAsia"/>
        </w:rPr>
        <w:br/>
      </w:r>
      <w:r>
        <w:rPr>
          <w:rFonts w:hint="eastAsia"/>
        </w:rPr>
        <w:t>　　9.3 燕麦饼行业生产模式</w:t>
      </w:r>
      <w:r>
        <w:rPr>
          <w:rFonts w:hint="eastAsia"/>
        </w:rPr>
        <w:br/>
      </w:r>
      <w:r>
        <w:rPr>
          <w:rFonts w:hint="eastAsia"/>
        </w:rPr>
        <w:t>　　9.4 燕麦饼行业销售模式及销售渠道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按产品类型细分，全球燕麦饼市场规模2021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按应用细分，全球燕麦饼市场规模（CAGR）2021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燕麦饼行业发展主要特点</w:t>
      </w:r>
      <w:r>
        <w:rPr>
          <w:rFonts w:hint="eastAsia"/>
        </w:rPr>
        <w:br/>
      </w:r>
      <w:r>
        <w:rPr>
          <w:rFonts w:hint="eastAsia"/>
        </w:rPr>
        <w:t>　　表 4： 燕麦饼行业发展有利因素分析</w:t>
      </w:r>
      <w:r>
        <w:rPr>
          <w:rFonts w:hint="eastAsia"/>
        </w:rPr>
        <w:br/>
      </w:r>
      <w:r>
        <w:rPr>
          <w:rFonts w:hint="eastAsia"/>
        </w:rPr>
        <w:t>　　表 5： 燕麦饼行业发展不利因素分析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进入燕麦饼行业壁垒</w:t>
      </w:r>
      <w:r>
        <w:rPr>
          <w:rFonts w:hint="eastAsia"/>
        </w:rPr>
        <w:br/>
      </w:r>
      <w:r>
        <w:rPr>
          <w:rFonts w:hint="eastAsia"/>
        </w:rPr>
        <w:t>　　表 7： 燕麦饼主要企业在国际市场占有率（按销量，2023-2026）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2025年燕麦饼主要企业在国际市场排名（按销量）&amp;（千件）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全球市场主要企业燕麦饼销量（2023-2026）&amp;（千件）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燕麦饼主要企业在国际市场占有率（按收入，2023-2026）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2025年燕麦饼主要企业在国际市场排名（按收入）&amp;（万元）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全球市场主要企业燕麦饼销售收入（2023-2026）&amp;（万元）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全球市场主要企业燕麦饼销售价格（2023-2026）&amp;（元/件）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燕麦饼主要企业在中国市场占有率（按销量，2023-2026）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2025年燕麦饼主要企业在中国市场排名（按销量）&amp;（千件）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中国市场主要企业燕麦饼销量（2023-2026）&amp;（千件）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燕麦饼主要企业在中国市场占有率（按收入，2023-2026）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2025年燕麦饼主要企业在中国市场排名（按收入）&amp;（万元）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中国市场主要企业燕麦饼销售收入（2023-2026）&amp;（万元）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全球主要厂商燕麦饼总部及产地分布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全球主要厂商成立时间及燕麦饼商业化日期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全球主要厂商燕麦饼产品类型及应用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2025年全球燕麦饼主要厂商市场地位（第一梯队、第二梯队和第三梯队）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全球燕麦饼市场投资、并购等现状分析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全球主要地区燕麦饼产量增速（CAGR）：（2021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全球主要地区燕麦饼产量（2021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全球主要地区燕麦饼产量（2021-2026）&amp;（千件）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全球主要地区燕麦饼产量（2027-2032）&amp;（千件）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全球主要地区燕麦饼产量市场份额（2021-2026）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全球主要地区燕麦饼产量市场份额（2027-2032）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中国市场燕麦饼产量、销量、进出口（2021-2026）&amp;（千件）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中国市场燕麦饼产量、销量、进出口预测（2027-2032）&amp;（千件）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全球主要地区燕麦饼销售收入增速：（2021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全球主要地区燕麦饼销售收入（2021-2026）&amp;（万元）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全球主要地区燕麦饼销售收入市场份额（2021-2026）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全球主要地区燕麦饼收入（2027-2032）&amp;（万元）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全球主要地区燕麦饼收入市场份额（2027-2032）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全球主要地区燕麦饼销量（千件）：2021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全球主要地区燕麦饼销量（2021-2026）&amp;（千件）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全球主要地区燕麦饼销量市场份额（2021-2026）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全球主要地区燕麦饼销量（2027-2032）&amp;（千件）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全球主要地区燕麦饼销量份额（2027-2032）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燕麦饼销量（千件）、收入（万元）、价格（元/件）及毛利率（2021-2026）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燕麦饼销量（千件）、收入（万元）、价格（元/件）及毛利率（2021-2026）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燕麦饼销量（千件）、收入（万元）、价格（元/件）及毛利率（2021-2026）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燕麦饼销量（千件）、收入（万元）、价格（元/件）及毛利率（2021-2026）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燕麦饼销量（千件）、收入（万元）、价格（元/件）及毛利率（2021-2026）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燕麦饼销量（千件）、收入（万元）、价格（元/件）及毛利率（2021-2026）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燕麦饼销量（千件）、收入（万元）、价格（元/件）及毛利率（2021-2026）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燕麦饼销量（千件）、收入（万元）、价格（元/件）及毛利率（2021-2026）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燕麦饼销量（千件）、收入（万元）、价格（元/件）及毛利率（2021-2026）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燕麦饼生产基地、销售区域、竞争对手及市场地位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燕麦饼产品规格、参数及市场应用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燕麦饼销量（千件）、收入（万元）、价格（元/件）及毛利率（2021-2026）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全球不同产品类型燕麦饼销量（2021-2026）&amp;（千件）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全球不同产品类型燕麦饼销量市场份额（2021-2026）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全球不同产品类型燕麦饼销量预测（2027-2032）&amp;（千件）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全球市场不同产品类型燕麦饼销量市场份额预测（2027-2032）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全球不同产品类型燕麦饼收入（2021-2026）&amp;（万元）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全球不同产品类型燕麦饼收入市场份额（2021-2026）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全球不同产品类型燕麦饼收入预测（2027-2032）&amp;（万元）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全球不同产品类型燕麦饼收入市场份额预测（2027-2032）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中国不同产品类型燕麦饼销量（2021-2026）&amp;（千件）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中国不同产品类型燕麦饼销量市场份额（2021-2026）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中国不同产品类型燕麦饼销量预测（2027-2032）&amp;（千件）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全球市场不同产品类型燕麦饼销量市场份额预测（2027-2032）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中国不同产品类型燕麦饼收入（2021-2026）&amp;（万元）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中国不同产品类型燕麦饼收入市场份额（2021-2026）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中国不同产品类型燕麦饼收入预测（2027-2032）&amp;（万元）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中国不同产品类型燕麦饼收入市场份额预测（2027-2032）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全球不同应用燕麦饼销量（2021-2026）&amp;（千件）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全球不同应用燕麦饼销量市场份额（2021-2026）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全球不同应用燕麦饼销量预测（2027-2032）&amp;（千件）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全球市场不同应用燕麦饼销量市场份额预测（2027-2032）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全球不同应用燕麦饼收入（2021-2026）&amp;（万元）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全球不同应用燕麦饼收入市场份额（2021-2026）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全球不同应用燕麦饼收入预测（2027-2032）&amp;（万元）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全球不同应用燕麦饼收入市场份额预测（2027-2032）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中国不同应用燕麦饼销量（2021-2026）&amp;（千件）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中国不同应用燕麦饼销量市场份额（2021-2026）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中国不同应用燕麦饼销量预测（2027-2032）&amp;（千件）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中国市场不同应用燕麦饼销量市场份额预测（2027-2032）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中国不同应用燕麦饼收入（2021-2026）&amp;（万元）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中国不同应用燕麦饼收入市场份额（2021-2026）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中国不同应用燕麦饼收入预测（2027-2032）&amp;（万元）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中国不同应用燕麦饼收入市场份额预测（2027-2032）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燕麦饼行业发展趋势</w:t>
      </w:r>
      <w:r>
        <w:rPr>
          <w:rFonts w:hint="eastAsia"/>
        </w:rPr>
        <w:br/>
      </w:r>
      <w:r>
        <w:rPr>
          <w:rFonts w:hint="eastAsia"/>
        </w:rPr>
        <w:t>　　表 126： 燕麦饼行业主要驱动因素</w:t>
      </w:r>
      <w:r>
        <w:rPr>
          <w:rFonts w:hint="eastAsia"/>
        </w:rPr>
        <w:br/>
      </w:r>
      <w:r>
        <w:rPr>
          <w:rFonts w:hint="eastAsia"/>
        </w:rPr>
        <w:t>　　表 127： 燕麦饼行业供应链分析</w:t>
      </w:r>
      <w:r>
        <w:rPr>
          <w:rFonts w:hint="eastAsia"/>
        </w:rPr>
        <w:br/>
      </w:r>
      <w:r>
        <w:rPr>
          <w:rFonts w:hint="eastAsia"/>
        </w:rPr>
        <w:t>　　表 128： 燕麦饼上游原料供应商</w:t>
      </w:r>
      <w:r>
        <w:rPr>
          <w:rFonts w:hint="eastAsia"/>
        </w:rPr>
        <w:br/>
      </w:r>
      <w:r>
        <w:rPr>
          <w:rFonts w:hint="eastAsia"/>
        </w:rPr>
        <w:t>　　表 129： 燕麦饼主要地区不同应用客户分析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燕麦饼典型经销商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燕麦饼产品图片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全球不同产品类型燕麦饼销售额2021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全球不同产品类型燕麦饼市场份额2025 &amp; 2032</w:t>
      </w:r>
      <w:r>
        <w:rPr>
          <w:rFonts w:hint="eastAsia"/>
        </w:rPr>
        <w:br/>
      </w:r>
      <w:r>
        <w:rPr>
          <w:rFonts w:hint="eastAsia"/>
        </w:rPr>
        <w:t>　　图 4： 原味产品图片</w:t>
      </w:r>
      <w:r>
        <w:rPr>
          <w:rFonts w:hint="eastAsia"/>
        </w:rPr>
        <w:br/>
      </w:r>
      <w:r>
        <w:rPr>
          <w:rFonts w:hint="eastAsia"/>
        </w:rPr>
        <w:t>　　图 5： 奶酪味产品图片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全球不同应用燕麦饼市场份额2025 &amp; 2032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专卖店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2025年全球前五大生产商燕麦饼市场份额</w:t>
      </w:r>
      <w:r>
        <w:rPr>
          <w:rFonts w:hint="eastAsia"/>
        </w:rPr>
        <w:br/>
      </w:r>
      <w:r>
        <w:rPr>
          <w:rFonts w:hint="eastAsia"/>
        </w:rPr>
        <w:t>　　图 14： 2025年全球燕麦饼第一梯队、第二梯队和第三梯队厂商及市场份额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全球燕麦饼产能、产量、产能利用率及发展趋势（2021-2032）&amp;（千件）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全球燕麦饼产量、需求量及发展趋势（2021-2032）&amp;（千件）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全球主要地区燕麦饼产量市场份额（2021-2032）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中国燕麦饼产能、产量、产能利用率及发展趋势（2021-2032）&amp;（千件）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中国燕麦饼产量、市场需求量及发展趋势（2021-2032）&amp;（千件）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全球燕麦饼市场销售额及增长率：（2021-2032）&amp;（万元）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全球市场燕麦饼市场规模：2021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全球市场燕麦饼销量及增长率（2021-2032）&amp;（千件）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全球市场燕麦饼价格趋势（2021-2032）&amp;（元/件）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全球主要地区燕麦饼销售收入（2021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全球主要地区燕麦饼销售收入市场份额（2021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北美市场燕麦饼销量及增长率（2021-2032）&amp;（千件）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北美市场燕麦饼收入及增长率（2021-2032）&amp;（万元）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欧洲市场燕麦饼销量及增长率（2021-2032）&amp;（千件）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欧洲市场燕麦饼收入及增长率（2021-2032）&amp;（万元）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中国市场燕麦饼销量及增长率（2021-2032）&amp;（千件）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中国市场燕麦饼收入及增长率（2021-2032）&amp;（万元）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日本市场燕麦饼销量及增长率（2021-2032）&amp;（千件）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日本市场燕麦饼收入及增长率（2021-2032）&amp;（万元）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东南亚市场燕麦饼销量及增长率（2021-2032）&amp;（千件）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东南亚市场燕麦饼收入及增长率（2021-2032）&amp;（万元）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印度市场燕麦饼销量及增长率（2021-2032）&amp;（千件）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印度市场燕麦饼收入及增长率（2021-2032）&amp;（万元）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南美市场燕麦饼销量及增长率（2021-2032）&amp;（千件）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南美市场燕麦饼收入及增长率（2021-2032）&amp;（万元）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中东市场燕麦饼销量及增长率（2021-2032）&amp;（千件）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中东市场燕麦饼收入及增长率（2021-2032）&amp;（万元）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全球不同产品类型燕麦饼价格走势（2021-2032）&amp;（元/件）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全球不同应用燕麦饼价格走势（2021-2032）&amp;（元/件）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燕麦饼中国企业SWOT分析</w:t>
      </w:r>
      <w:r>
        <w:rPr>
          <w:rFonts w:hint="eastAsia"/>
        </w:rPr>
        <w:br/>
      </w:r>
      <w:r>
        <w:rPr>
          <w:rFonts w:hint="eastAsia"/>
        </w:rPr>
        <w:t>　　图 45： 燕麦饼产业链</w:t>
      </w:r>
      <w:r>
        <w:rPr>
          <w:rFonts w:hint="eastAsia"/>
        </w:rPr>
        <w:br/>
      </w:r>
      <w:r>
        <w:rPr>
          <w:rFonts w:hint="eastAsia"/>
        </w:rPr>
        <w:t>　　图 46： 燕麦饼行业采购模式分析</w:t>
      </w:r>
      <w:r>
        <w:rPr>
          <w:rFonts w:hint="eastAsia"/>
        </w:rPr>
        <w:br/>
      </w:r>
      <w:r>
        <w:rPr>
          <w:rFonts w:hint="eastAsia"/>
        </w:rPr>
        <w:t>　　图 47： 燕麦饼行业生产模式</w:t>
      </w:r>
      <w:r>
        <w:rPr>
          <w:rFonts w:hint="eastAsia"/>
        </w:rPr>
        <w:br/>
      </w:r>
      <w:r>
        <w:rPr>
          <w:rFonts w:hint="eastAsia"/>
        </w:rPr>
        <w:t>　　图 48： 燕麦饼行业销售模式分析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51eb789e6435b" w:history="1">
        <w:r>
          <w:rPr>
            <w:rStyle w:val="Hyperlink"/>
          </w:rPr>
          <w:t>2026-2032年全球与中国燕麦饼市场研究及前景分析报告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51eb789e6435b" w:history="1">
        <w:r>
          <w:rPr>
            <w:rStyle w:val="Hyperlink"/>
          </w:rPr>
          <w:t>https://www.20087.com/3/17/YanMaiBingHangYeXianZhuangJiQianJing.html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热点：燕麦鸡蛋饼怎么做好吃、燕麦饼空气炸锅的做法、燕麦片尽量少吃、燕麦饼的家常做法、燕麦饼的营养价值、燕麦饼干烤箱做法、用即食麦片怎么烙饼好吃、燕麦饼干的做法、燕麦面粉的八种吃法图片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0dde0ba6144f1" w:history="1">
      <w:r>
        <w:rPr>
          <w:rStyle w:val="Hyperlink"/>
        </w:rPr>
        <w:t>2026-2032年全球与中国燕麦饼市场研究及前景分析报告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YanMaiBingHangYeXianZhuangJiQianJing.html" TargetMode="External" Id="R2be51eb789e6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YanMaiBingHangYeXianZhuangJiQianJing.html" TargetMode="External" Id="R2c30dde0ba61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2026-02-06T05:34:39Z</dcterms:created>
  <dcterms:modified xsi:type="dcterms:W3CDTF">2026-02-06T06:34:39Z</dcterms:modified>
  <dc:subject>2026-2032年全球与中国燕麦饼市场研究及前景分析报告</dc:subject>
  <dc:title>2026-2032年全球与中国燕麦饼市场研究及前景分析报告</dc:title>
  <cp:keywords>2026-2032年全球与中国燕麦饼市场研究及前景分析报告</cp:keywords>
  <dc:description>2026-2032年全球与中国燕麦饼市场研究及前景分析报告</dc:description>
</cp:coreProperties>
</file>