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8ed801600417d" w:history="1">
              <w:r>
                <w:rPr>
                  <w:rStyle w:val="Hyperlink"/>
                </w:rPr>
                <w:t>2026-2032年全球与中国新鲜葡萄制品行业现状调研及发展前景预测报告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8ed801600417d" w:history="1">
              <w:r>
                <w:rPr>
                  <w:rStyle w:val="Hyperlink"/>
                </w:rPr>
                <w:t>2026-2032年全球与中国新鲜葡萄制品行业现状调研及发展前景预测报告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8ed801600417d" w:history="1">
                <w:r>
                  <w:rPr>
                    <w:rStyle w:val="Hyperlink"/>
                  </w:rPr>
                  <w:t>https://www.20087.com/3/97/XinXianPuTaoZhiPinDeQianJingQuShi.html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葡萄制品主要指以鲜食葡萄为原料，经轻度加工而成的即食或短保产品，包括去梗整粒葡萄、切半去籽葡萄、葡萄果杯及搭配酸奶或坚果的混合鲜果拼盘。该品类依托冷链物流与气调包装技术，在高端商超、生鲜电商及航空餐配渠道快速发展。新鲜葡萄制品开发聚焦于延长货架期与提升食用便利性，普遍采用臭氧水清洗、可食用膜涂覆及MAP（改良气氛包装）等保鲜手段。消费者对“零添加”“清洁标签”的偏好促使企业避免使用防腐剂，转而依赖物理抑菌与冷链温控保障安全。然而，葡萄表皮蜡质层易损、果肉软化快等生理特性，使得加工过程中的机械损伤控制与品质一致性维持成为主要挑战。供应链端对全程温湿度监控与损耗率管理提出更高要求。</w:t>
      </w:r>
      <w:r>
        <w:rPr>
          <w:rFonts w:hint="eastAsia"/>
        </w:rPr>
        <w:br/>
      </w:r>
      <w:r>
        <w:rPr>
          <w:rFonts w:hint="eastAsia"/>
        </w:rPr>
        <w:t>　　未来，新鲜葡萄制品将强化品种适配性筛选与采后生理调控技术的结合，从源头提升加工适宜性。市场调研网指出，耐储运、低酸高糖、无籽薄皮的专用葡萄品种有望被定向培育并规模化种植。非热加工技术（如高压处理、脉冲电场）可能用于表面灭菌而不破坏细胞结构，进一步延长保质期。在消费场景拓展方面，功能性添加（如胶原蛋白、植物甾醇）与风味融合（如柑橘汁浸渍、香草调味）将催生高端即食新品类。可持续包装创新亦是重点方向，如可生物降解托盘、活性吸水垫与智能时间-温度指示标签的集成应用。此外，随着社区团购与即时零售渗透率提升，小规格、高颜值、社交属性强的葡萄鲜食产品将更受年轻群体青睐，推动品类从“基础水果”向“精致健康零食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8ed801600417d" w:history="1">
        <w:r>
          <w:rPr>
            <w:rStyle w:val="Hyperlink"/>
          </w:rPr>
          <w:t>2026-2032年全球与中国新鲜葡萄制品行业现状调研及发展前景预测报告</w:t>
        </w:r>
      </w:hyperlink>
      <w:r>
        <w:rPr>
          <w:rFonts w:hint="eastAsia"/>
        </w:rPr>
        <w:t>》系统分析了新鲜葡萄制品行业的市场规模、市场需求及价格波动，深入探讨了新鲜葡萄制品产业链关键环节及各细分市场特点。报告基于权威数据，科学预测了新鲜葡萄制品市场前景与发展趋势，同时评估了新鲜葡萄制品重点企业的经营状况，包括品牌影响力、市场集中度及竞争格局。通过SWOT分析，报告揭示了新鲜葡萄制品行业面临的风险与机遇，为新鲜葡萄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全球市场新鲜葡萄制品市场总体规模</w:t>
      </w:r>
      <w:r>
        <w:rPr>
          <w:rFonts w:hint="eastAsia"/>
        </w:rPr>
        <w:br/>
      </w:r>
      <w:r>
        <w:rPr>
          <w:rFonts w:hint="eastAsia"/>
        </w:rPr>
        <w:t>　　1.4 中国市场新鲜葡萄制品市场总体规模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新鲜葡萄制品行业发展总体概况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新鲜葡萄制品行业发展主要特点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新鲜葡萄制品行业发展影响因素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新鲜葡萄制品有利因素</w:t>
      </w:r>
      <w:r>
        <w:rPr>
          <w:rFonts w:hint="eastAsia"/>
        </w:rPr>
        <w:br/>
      </w:r>
      <w:r>
        <w:rPr>
          <w:rFonts w:hint="eastAsia"/>
        </w:rPr>
        <w:t>　　　　1.5.3 .2 新鲜葡萄制品不利因素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全球市场，近三年新鲜葡萄制品主要企业占有率及排名（按收入）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新鲜葡萄制品主要企业在国际市场占有率（按收入，2023-2026）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2025年新鲜葡萄制品主要企业在国际市场排名（按收入）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全球市场主要企业新鲜葡萄制品销售收入（2023-2026）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中国市场，近三年新鲜葡萄制品主要企业占有率及排名（按收入）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新鲜葡萄制品主要企业在中国市场占有率（按收入，2023-2026）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2025年新鲜葡萄制品主要企业在中国市场排名（按收入）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中国市场主要企业新鲜葡萄制品销售收入（2023-2026）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全球主要厂商新鲜葡萄制品总部及产地分布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全球主要厂商成立时间及新鲜葡萄制品商业化日期</w:t>
      </w:r>
      <w:r>
        <w:rPr>
          <w:rFonts w:hint="eastAsia"/>
        </w:rPr>
        <w:br/>
      </w:r>
      <w:r>
        <w:rPr>
          <w:rFonts w:hint="eastAsia"/>
        </w:rPr>
        <w:t>　　2.5 全球主要厂商新鲜葡萄制品产品类型及应用</w:t>
      </w:r>
      <w:r>
        <w:rPr>
          <w:rFonts w:hint="eastAsia"/>
        </w:rPr>
        <w:br/>
      </w:r>
      <w:r>
        <w:rPr>
          <w:rFonts w:hint="eastAsia"/>
        </w:rPr>
        <w:t>　　2.6 新鲜葡萄制品行业集中度、竞争程度分析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新鲜葡萄制品行业集中度分析：2025年全球Top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全球新鲜葡萄制品第一梯队、第二梯队和第三梯队厂商（品牌）及市场份额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全球新鲜葡萄制品主要地区分析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全球主要地区新鲜葡萄制品市场规模分析：2021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全球主要地区新鲜葡萄制品销售额及份额（2021-2026）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全球主要地区新鲜葡萄制品销售额及份额预测（2027-2032）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果酱</w:t>
      </w:r>
      <w:r>
        <w:rPr>
          <w:rFonts w:hint="eastAsia"/>
        </w:rPr>
        <w:br/>
      </w:r>
      <w:r>
        <w:rPr>
          <w:rFonts w:hint="eastAsia"/>
        </w:rPr>
        <w:t>　　　　4.1.2 填充物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按产品类型细分，全球新鲜葡萄制品销售额对比（2021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按产品类型细分，全球新鲜葡萄制品销售额及市场份额（2021-2026）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按产品类型细分，全球新鲜葡萄制品销售额预测（2027-2032）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按产品类型细分，中国新鲜葡萄制品销售额及市场份额（2021-2026）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按产品类型细分，中国新鲜葡萄制品销售额预测（2027-2032）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酸奶</w:t>
      </w:r>
      <w:r>
        <w:rPr>
          <w:rFonts w:hint="eastAsia"/>
        </w:rPr>
        <w:br/>
      </w:r>
      <w:r>
        <w:rPr>
          <w:rFonts w:hint="eastAsia"/>
        </w:rPr>
        <w:t>　　　　5.1.2 冰淇淋</w:t>
      </w:r>
      <w:r>
        <w:rPr>
          <w:rFonts w:hint="eastAsia"/>
        </w:rPr>
        <w:br/>
      </w:r>
      <w:r>
        <w:rPr>
          <w:rFonts w:hint="eastAsia"/>
        </w:rPr>
        <w:t>　　　　5.1.3 面包店</w:t>
      </w:r>
      <w:r>
        <w:rPr>
          <w:rFonts w:hint="eastAsia"/>
        </w:rPr>
        <w:br/>
      </w:r>
      <w:r>
        <w:rPr>
          <w:rFonts w:hint="eastAsia"/>
        </w:rPr>
        <w:t>　　　　5.1.4 饮料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按应用细分，全球新鲜葡萄制品销售额对比（2021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按应用细分，全球新鲜葡萄制品销售额及市场份额（2021-2026）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按应用细分，全球新鲜葡萄制品销售额预测（2027-2032）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中国不同应用新鲜葡萄制品销售额及预测（2021-2032）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中国不同应用新鲜葡萄制品销售额及市场份额（2021-2026）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中国不同应用新鲜葡萄制品销售额预测（2027-2032）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新鲜葡萄制品行业发展趋势</w:t>
      </w:r>
      <w:r>
        <w:rPr>
          <w:rFonts w:hint="eastAsia"/>
        </w:rPr>
        <w:br/>
      </w:r>
      <w:r>
        <w:rPr>
          <w:rFonts w:hint="eastAsia"/>
        </w:rPr>
        <w:t>　　7.2 新鲜葡萄制品行业主要驱动因素</w:t>
      </w:r>
      <w:r>
        <w:rPr>
          <w:rFonts w:hint="eastAsia"/>
        </w:rPr>
        <w:br/>
      </w:r>
      <w:r>
        <w:rPr>
          <w:rFonts w:hint="eastAsia"/>
        </w:rPr>
        <w:t>　　7.3 新鲜葡萄制品中国企业SWOT分析</w:t>
      </w:r>
      <w:r>
        <w:rPr>
          <w:rFonts w:hint="eastAsia"/>
        </w:rPr>
        <w:br/>
      </w:r>
      <w:r>
        <w:rPr>
          <w:rFonts w:hint="eastAsia"/>
        </w:rPr>
        <w:t>　　7.4 中国新鲜葡萄制品行业政策环境分析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新鲜葡萄制品行业产业链简介</w:t>
      </w:r>
      <w:r>
        <w:rPr>
          <w:rFonts w:hint="eastAsia"/>
        </w:rPr>
        <w:br/>
      </w:r>
      <w:r>
        <w:rPr>
          <w:rFonts w:hint="eastAsia"/>
        </w:rPr>
        <w:t>　　　　8.1.1 新鲜葡萄制品行业供应链分析</w:t>
      </w:r>
      <w:r>
        <w:rPr>
          <w:rFonts w:hint="eastAsia"/>
        </w:rPr>
        <w:br/>
      </w:r>
      <w:r>
        <w:rPr>
          <w:rFonts w:hint="eastAsia"/>
        </w:rPr>
        <w:t>　　　　8.1.2 新鲜葡萄制品主要原料及供应情况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新鲜葡萄制品行业主要下游客户</w:t>
      </w:r>
      <w:r>
        <w:rPr>
          <w:rFonts w:hint="eastAsia"/>
        </w:rPr>
        <w:br/>
      </w:r>
      <w:r>
        <w:rPr>
          <w:rFonts w:hint="eastAsia"/>
        </w:rPr>
        <w:t>　　8.2 新鲜葡萄制品行业采购模式</w:t>
      </w:r>
      <w:r>
        <w:rPr>
          <w:rFonts w:hint="eastAsia"/>
        </w:rPr>
        <w:br/>
      </w:r>
      <w:r>
        <w:rPr>
          <w:rFonts w:hint="eastAsia"/>
        </w:rPr>
        <w:t>　　8.3 新鲜葡萄制品行业生产模式</w:t>
      </w:r>
      <w:r>
        <w:rPr>
          <w:rFonts w:hint="eastAsia"/>
        </w:rPr>
        <w:br/>
      </w:r>
      <w:r>
        <w:rPr>
          <w:rFonts w:hint="eastAsia"/>
        </w:rPr>
        <w:t>　　8.4 新鲜葡萄制品行业销售模式及销售渠道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新鲜葡萄制品行业发展主要特点</w:t>
      </w:r>
      <w:r>
        <w:rPr>
          <w:rFonts w:hint="eastAsia"/>
        </w:rPr>
        <w:br/>
      </w:r>
      <w:r>
        <w:rPr>
          <w:rFonts w:hint="eastAsia"/>
        </w:rPr>
        <w:t>　　表 2： 新鲜葡萄制品行业发展有利因素分析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新鲜葡萄制品行业发展不利因素分析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进入新鲜葡萄制品行业壁垒</w:t>
      </w:r>
      <w:r>
        <w:rPr>
          <w:rFonts w:hint="eastAsia"/>
        </w:rPr>
        <w:br/>
      </w:r>
      <w:r>
        <w:rPr>
          <w:rFonts w:hint="eastAsia"/>
        </w:rPr>
        <w:t>　　表 5： 新鲜葡萄制品主要企业在国际市场占有率（按收入，2023-2026）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2025年新鲜葡萄制品主要企业在国际市场排名（按收入）&amp;（万元）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全球市场主要企业新鲜葡萄制品销售收入（2023-2026）&amp;（万元）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新鲜葡萄制品主要企业在中国市场占有率（按收入，2023-2026）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2025年新鲜葡萄制品主要企业在中国市场排名（按收入）&amp;（万元）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中国市场主要企业新鲜葡萄制品销售收入（2023-2026）&amp;（万元）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全球主要厂商新鲜葡萄制品总部及产地分布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全球主要厂商成立时间及新鲜葡萄制品商业化日期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全球主要厂商新鲜葡萄制品产品类型及应用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2025年全球新鲜葡萄制品主要厂商市场地位（第一梯队、第二梯队和第三梯队）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全球新鲜葡萄制品市场投资、并购等现状分析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全球主要地区新鲜葡萄制品销售额：（2021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全球主要地区新鲜葡萄制品销售额（2021-2026）&amp;（万元）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全球主要地区新鲜葡萄制品销售额及份额列表（2021-2026）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全球主要地区新鲜葡萄制品销售额预测（2027-2032）&amp;（万元）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全球主要地区新鲜葡萄制品销售额及份额列表预测（2027-2032）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果酱主要企业列表</w:t>
      </w:r>
      <w:r>
        <w:rPr>
          <w:rFonts w:hint="eastAsia"/>
        </w:rPr>
        <w:br/>
      </w:r>
      <w:r>
        <w:rPr>
          <w:rFonts w:hint="eastAsia"/>
        </w:rPr>
        <w:t>　　表 22： 填充物主要企业列表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按产品类型细分，全球新鲜葡萄制品销售额及增长率对比（2021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按产品类型细分，全球新鲜葡萄制品销售额（2021-2026）&amp;（万元）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按产品类型细分，全球新鲜葡萄制品销售额市场份额列表（2021-2026）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按产品类型细分，全球新鲜葡萄制品销售额预测（2027-2032）&amp;（万元）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按产品类型细分，全球新鲜葡萄制品销售额市场份额预测（2027-2032）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按产品类型细分，中国新鲜葡萄制品销售额（2021-2026）&amp;（万元）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按产品类型细分，中国新鲜葡萄制品销售额市场份额列表（2021-2026）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按产品类型细分，中国新鲜葡萄制品销售额预测（2027-2032）&amp;（万元）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按产品类型细分，中国新鲜葡萄制品销售额市场份额预测（2027-2032）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按应用细分，全球新鲜葡萄制品销售额及增长率对比（2021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按应用细分，全球新鲜葡萄制品销售额（2021-2026）&amp;（万元）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按应用细分，全球新鲜葡萄制品销售额市场份额列表（2021-2026）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按应用细分，全球新鲜葡萄制品销售额预测（2027-2032）&amp;（万元）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按应用细分，全球新鲜葡萄制品市场份额预测（2027-2032）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中国不同应用新鲜葡萄制品销售额（2021-2026）&amp;（万元）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中国不同应用新鲜葡萄制品销售额市场份额列表（2021-2026）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中国不同应用新鲜葡萄制品销售额预测（2027-2032）&amp;（万元）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中国不同应用新鲜葡萄制品销售额市场份额预测（2027-2032）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重点企业（12）公司信息、总部、新鲜葡萄制品市场地位以及主要的竞争对手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新鲜葡萄制品产品及服务介绍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新鲜葡萄制品收入及毛利率（2021-2026）&amp;（万元）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新鲜葡萄制品行业发展趋势</w:t>
      </w:r>
      <w:r>
        <w:rPr>
          <w:rFonts w:hint="eastAsia"/>
        </w:rPr>
        <w:br/>
      </w:r>
      <w:r>
        <w:rPr>
          <w:rFonts w:hint="eastAsia"/>
        </w:rPr>
        <w:t>　　表 102： 新鲜葡萄制品行业主要驱动因素</w:t>
      </w:r>
      <w:r>
        <w:rPr>
          <w:rFonts w:hint="eastAsia"/>
        </w:rPr>
        <w:br/>
      </w:r>
      <w:r>
        <w:rPr>
          <w:rFonts w:hint="eastAsia"/>
        </w:rPr>
        <w:t>　　表 103： 新鲜葡萄制品行业供应链分析</w:t>
      </w:r>
      <w:r>
        <w:rPr>
          <w:rFonts w:hint="eastAsia"/>
        </w:rPr>
        <w:br/>
      </w:r>
      <w:r>
        <w:rPr>
          <w:rFonts w:hint="eastAsia"/>
        </w:rPr>
        <w:t>　　表 104： 新鲜葡萄制品上游原料供应商</w:t>
      </w:r>
      <w:r>
        <w:rPr>
          <w:rFonts w:hint="eastAsia"/>
        </w:rPr>
        <w:br/>
      </w:r>
      <w:r>
        <w:rPr>
          <w:rFonts w:hint="eastAsia"/>
        </w:rPr>
        <w:t>　　表 105： 新鲜葡萄制品行业主要下游客户</w:t>
      </w:r>
      <w:r>
        <w:rPr>
          <w:rFonts w:hint="eastAsia"/>
        </w:rPr>
        <w:br/>
      </w:r>
      <w:r>
        <w:rPr>
          <w:rFonts w:hint="eastAsia"/>
        </w:rPr>
        <w:t>　　表 106： 新鲜葡萄制品典型经销商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新鲜葡萄制品产品图片</w:t>
      </w:r>
      <w:r>
        <w:rPr>
          <w:rFonts w:hint="eastAsia"/>
        </w:rPr>
        <w:br/>
      </w:r>
      <w:r>
        <w:rPr>
          <w:rFonts w:hint="eastAsia"/>
        </w:rPr>
        <w:t>　　图 2： 全球市场新鲜葡萄制品市场规模，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全球新鲜葡萄制品市场销售额预测：（万元）&amp;（2021-2032）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中国市场新鲜葡萄制品销售额及未来趋势（2021-2032）&amp;（万元）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2025年全球前五大厂商新鲜葡萄制品市场份额</w:t>
      </w:r>
      <w:r>
        <w:rPr>
          <w:rFonts w:hint="eastAsia"/>
        </w:rPr>
        <w:br/>
      </w:r>
      <w:r>
        <w:rPr>
          <w:rFonts w:hint="eastAsia"/>
        </w:rPr>
        <w:t>　　图 6： 2025年全球新鲜葡萄制品第一梯队、第二梯队和第三梯队厂商及市场份额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全球主要地区新鲜葡萄制品销售额市场份额（2021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中东新鲜葡萄制品销售额及预测（2021-2032）&amp;（万元）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果酱 产品图片</w:t>
      </w:r>
      <w:r>
        <w:rPr>
          <w:rFonts w:hint="eastAsia"/>
        </w:rPr>
        <w:br/>
      </w:r>
      <w:r>
        <w:rPr>
          <w:rFonts w:hint="eastAsia"/>
        </w:rPr>
        <w:t>　　图 17： 全球果酱规模及增长率（2021-2032）&amp;（万元）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填充物产品图片</w:t>
      </w:r>
      <w:r>
        <w:rPr>
          <w:rFonts w:hint="eastAsia"/>
        </w:rPr>
        <w:br/>
      </w:r>
      <w:r>
        <w:rPr>
          <w:rFonts w:hint="eastAsia"/>
        </w:rPr>
        <w:t>　　图 19： 全球填充物规模及增长率（2021-2032）&amp;（万元）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按产品类型细分，全球新鲜葡萄制品市场份额2025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按产品类型细分，全球新鲜葡萄制品市场份额2021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按产品类型细分，全球新鲜葡萄制品市场份额预测2026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按产品类型细分，中国新鲜葡萄制品市场份额2021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按产品类型细分，中国新鲜葡萄制品市场份额预测2026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酸奶</w:t>
      </w:r>
      <w:r>
        <w:rPr>
          <w:rFonts w:hint="eastAsia"/>
        </w:rPr>
        <w:br/>
      </w:r>
      <w:r>
        <w:rPr>
          <w:rFonts w:hint="eastAsia"/>
        </w:rPr>
        <w:t>　　图 28： 冰淇淋</w:t>
      </w:r>
      <w:r>
        <w:rPr>
          <w:rFonts w:hint="eastAsia"/>
        </w:rPr>
        <w:br/>
      </w:r>
      <w:r>
        <w:rPr>
          <w:rFonts w:hint="eastAsia"/>
        </w:rPr>
        <w:t>　　图 29： 面包店</w:t>
      </w:r>
      <w:r>
        <w:rPr>
          <w:rFonts w:hint="eastAsia"/>
        </w:rPr>
        <w:br/>
      </w:r>
      <w:r>
        <w:rPr>
          <w:rFonts w:hint="eastAsia"/>
        </w:rPr>
        <w:t>　　图 30： 饮料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按应用细分，全球新鲜葡萄制品市场份额2025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按应用细分，全球新鲜葡萄制品市场份额2021 &amp; 2025</w:t>
      </w:r>
      <w:r>
        <w:rPr>
          <w:rFonts w:hint="eastAsia"/>
        </w:rPr>
        <w:br/>
      </w:r>
      <w:r>
        <w:rPr>
          <w:rFonts w:hint="eastAsia"/>
        </w:rPr>
        <w:t>　　图 34： 新鲜葡萄制品中国企业SWOT分析</w:t>
      </w:r>
      <w:r>
        <w:rPr>
          <w:rFonts w:hint="eastAsia"/>
        </w:rPr>
        <w:br/>
      </w:r>
      <w:r>
        <w:rPr>
          <w:rFonts w:hint="eastAsia"/>
        </w:rPr>
        <w:t>　　图 35： 新鲜葡萄制品产业链</w:t>
      </w:r>
      <w:r>
        <w:rPr>
          <w:rFonts w:hint="eastAsia"/>
        </w:rPr>
        <w:br/>
      </w:r>
      <w:r>
        <w:rPr>
          <w:rFonts w:hint="eastAsia"/>
        </w:rPr>
        <w:t>　　图 36： 新鲜葡萄制品行业采购模式分析</w:t>
      </w:r>
      <w:r>
        <w:rPr>
          <w:rFonts w:hint="eastAsia"/>
        </w:rPr>
        <w:br/>
      </w:r>
      <w:r>
        <w:rPr>
          <w:rFonts w:hint="eastAsia"/>
        </w:rPr>
        <w:t>　　图 37： 新鲜葡萄制品行业生产模式</w:t>
      </w:r>
      <w:r>
        <w:rPr>
          <w:rFonts w:hint="eastAsia"/>
        </w:rPr>
        <w:br/>
      </w:r>
      <w:r>
        <w:rPr>
          <w:rFonts w:hint="eastAsia"/>
        </w:rPr>
        <w:t>　　图 38： 新鲜葡萄制品行业销售模式分析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8ed801600417d" w:history="1">
        <w:r>
          <w:rPr>
            <w:rStyle w:val="Hyperlink"/>
          </w:rPr>
          <w:t>2026-2032年全球与中国新鲜葡萄制品行业现状调研及发展前景预测报告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8ed801600417d" w:history="1">
        <w:r>
          <w:rPr>
            <w:rStyle w:val="Hyperlink"/>
          </w:rPr>
          <w:t>https://www.20087.com/3/97/XinXianPuTaoZhiPinDeQianJingQuShi.html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b2a94e0cd4ebe" w:history="1">
      <w:r>
        <w:rPr>
          <w:rStyle w:val="Hyperlink"/>
        </w:rPr>
        <w:t>2026-2032年全球与中国新鲜葡萄制品行业现状调研及发展前景预测报告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XianPuTaoZhiPinDeQianJingQuShi.html" TargetMode="External" Id="Ra1d8ed80160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XianPuTaoZhiPinDeQianJingQuShi.html" TargetMode="External" Id="R557b2a94e0c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2026-02-08T07:16:09Z</dcterms:created>
  <dcterms:modified xsi:type="dcterms:W3CDTF">2026-02-08T08:16:09Z</dcterms:modified>
  <dc:subject>2026-2032年全球与中国新鲜葡萄制品行业现状调研及发展前景预测报告</dc:subject>
  <dc:title>2026-2032年全球与中国新鲜葡萄制品行业现状调研及发展前景预测报告</dc:title>
  <cp:keywords>2026-2032年全球与中国新鲜葡萄制品行业现状调研及发展前景预测报告</cp:keywords>
  <dc:description>2026-2032年全球与中国新鲜葡萄制品行业现状调研及发展前景预测报告</dc:description>
</cp:coreProperties>
</file>