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68fbdf5804ca4" w:history="1">
              <w:r>
                <w:rPr>
                  <w:rStyle w:val="Hyperlink"/>
                </w:rPr>
                <w:t>2026-2032年中国高端功能奶行业发展研究与前景分析报告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68fbdf5804ca4" w:history="1">
              <w:r>
                <w:rPr>
                  <w:rStyle w:val="Hyperlink"/>
                </w:rPr>
                <w:t>2026-2032年中国高端功能奶行业发展研究与前景分析报告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68fbdf5804ca4" w:history="1">
                <w:r>
                  <w:rPr>
                    <w:rStyle w:val="Hyperlink"/>
                  </w:rPr>
                  <w:t>https://www.20087.com/6/17/GaoDuanGongNengNaiShiChangXianZhuangHeQianJing.html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功能奶是以普通牛奶为基础，通过添加特定营养成分或功能性因子（如益生菌、DHA、钙强化剂、免疫球蛋白等），以满足特定人群健康需求的乳制品，广泛应用于儿童成长、老年保健、运动营养与特殊膳食等领域。随着消费者对健康饮食的关注度提升，高端功能奶在原料来源（如有机奶、A2 β-酪蛋白奶）、配方科学性、消化吸收率与包装环保性方面持续优化，部分品牌推出低脂高钙、助眠安神、护眼明目等功能系列，增强市场竞争力。然而，行业内仍面临产品同质化严重、功效验证不充分、价格溢价过高、市场监管不到位等问题，影响消费者的理性选择与产业健康发展。</w:t>
      </w:r>
      <w:r>
        <w:rPr>
          <w:rFonts w:hint="eastAsia"/>
        </w:rPr>
        <w:br/>
      </w:r>
      <w:r>
        <w:rPr>
          <w:rFonts w:hint="eastAsia"/>
        </w:rPr>
        <w:t>　　未来，高端功能奶将朝着精准化、个性化、科学化方向不断演进。市场调研网认为，随着营养基因组学与肠道微生态研究的深入，功能奶将根据个体体质、遗传特征与生活方式提供定制化营养方案，提升产品针对性与有效性。同时，结合生物活性肽提取与微胶囊包埋技术，关键营养素的稳定性与生物利用度将进一步提升，拓展至慢病管理与康复营养领域。在政策引导下，国家将持续加强对乳制品行业的质量监管与功能声称管理，并鼓励企业开展临床试验与功效评价。此外，随着“银发经济”与“母婴经济”的快速发展，高端功能奶将在老年人群、孕产妇与青少年群体中获得更多市场机会与消费粘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668fbdf5804ca4" w:history="1">
        <w:r>
          <w:rPr>
            <w:rStyle w:val="Hyperlink"/>
          </w:rPr>
          <w:t>2026-2032年中国高端功能奶行业发展研究与前景分析报告</w:t>
        </w:r>
      </w:hyperlink>
      <w:r>
        <w:rPr>
          <w:rFonts w:hint="eastAsia"/>
        </w:rPr>
        <w:t>》，2025年高端功能奶行业市场规模达 亿元，预计2032年市场规模将达 亿元，期间年均复合增长率（CAGR）达 %。报告系统分析了高端功能奶行业的市场需求、市场规模及价格动态，全面梳理了高端功能奶产业链结构，并对高端功能奶细分市场进行了深入探究。报告基于详实数据，科学预测了高端功能奶市场前景与发展趋势，重点剖析了品牌竞争格局、市场集中度及重点企业的市场地位。通过SWOT分析，报告识别了行业面临的机遇与风险，并提出了针对性发展策略与建议，为高端功能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高端功能奶产业概述</w:t>
      </w:r>
      <w:r>
        <w:rPr>
          <w:rFonts w:hint="eastAsia"/>
        </w:rPr>
        <w:br/>
      </w:r>
      <w:r>
        <w:rPr>
          <w:rFonts w:hint="eastAsia"/>
        </w:rPr>
        <w:t>　　第一节 高端功能奶定义</w:t>
      </w:r>
      <w:r>
        <w:rPr>
          <w:rFonts w:hint="eastAsia"/>
        </w:rPr>
        <w:br/>
      </w:r>
      <w:r>
        <w:rPr>
          <w:rFonts w:hint="eastAsia"/>
        </w:rPr>
        <w:t>　　第二节 高端功能奶行业特点</w:t>
      </w:r>
      <w:r>
        <w:rPr>
          <w:rFonts w:hint="eastAsia"/>
        </w:rPr>
        <w:br/>
      </w:r>
      <w:r>
        <w:rPr>
          <w:rFonts w:hint="eastAsia"/>
        </w:rPr>
        <w:t>　　第三节 高端功能奶产业链分析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中国高端功能奶行业运行环境分析</w:t>
      </w:r>
      <w:r>
        <w:rPr>
          <w:rFonts w:hint="eastAsia"/>
        </w:rPr>
        <w:br/>
      </w:r>
      <w:r>
        <w:rPr>
          <w:rFonts w:hint="eastAsia"/>
        </w:rPr>
        <w:t>　　第一节 高端功能奶运行经济环境分析</w:t>
      </w:r>
      <w:r>
        <w:rPr>
          <w:rFonts w:hint="eastAsia"/>
        </w:rPr>
        <w:br/>
      </w:r>
      <w:r>
        <w:rPr>
          <w:rFonts w:hint="eastAsia"/>
        </w:rPr>
        <w:t>　　第二节 高端功能奶产业政策环境分析</w:t>
      </w:r>
      <w:r>
        <w:rPr>
          <w:rFonts w:hint="eastAsia"/>
        </w:rPr>
        <w:br/>
      </w:r>
      <w:r>
        <w:rPr>
          <w:rFonts w:hint="eastAsia"/>
        </w:rPr>
        <w:t>　　　　一、高端功能奶行业监管体制</w:t>
      </w:r>
      <w:r>
        <w:rPr>
          <w:rFonts w:hint="eastAsia"/>
        </w:rPr>
        <w:br/>
      </w:r>
      <w:r>
        <w:rPr>
          <w:rFonts w:hint="eastAsia"/>
        </w:rPr>
        <w:t>　　　　二、高端功能奶行业主要法规</w:t>
      </w:r>
      <w:r>
        <w:rPr>
          <w:rFonts w:hint="eastAsia"/>
        </w:rPr>
        <w:br/>
      </w:r>
      <w:r>
        <w:rPr>
          <w:rFonts w:hint="eastAsia"/>
        </w:rPr>
        <w:t>　　　　三、主要高端功能奶产业政策</w:t>
      </w:r>
      <w:r>
        <w:rPr>
          <w:rFonts w:hint="eastAsia"/>
        </w:rPr>
        <w:br/>
      </w:r>
      <w:r>
        <w:rPr>
          <w:rFonts w:hint="eastAsia"/>
        </w:rPr>
        <w:t>　　第三节 高端功能奶产业社会环境分析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2025-2026年高端功能奶行业技术发展现状及趋势分析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高端功能奶行业技术发展现状分析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国内外高端功能奶行业技术差距分析及差距形成的主要原因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高端功能奶行业技术发展方向、趋势预测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提升高端功能奶行业技术能力策略建议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全球高端功能奶行业发展态势分析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全球高端功能奶市场发展现状分析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国外主要国家高端功能奶市场现状</w:t>
      </w:r>
      <w:r>
        <w:rPr>
          <w:rFonts w:hint="eastAsia"/>
        </w:rPr>
        <w:br/>
      </w:r>
      <w:r>
        <w:rPr>
          <w:rFonts w:hint="eastAsia"/>
        </w:rPr>
        <w:t>　　第三节 全球高端功能奶行业发展趋势预测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中国高端功能奶行业市场分析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2020-2025年中国高端功能奶行业规模情况</w:t>
      </w:r>
      <w:r>
        <w:rPr>
          <w:rFonts w:hint="eastAsia"/>
        </w:rPr>
        <w:br/>
      </w:r>
      <w:r>
        <w:rPr>
          <w:rFonts w:hint="eastAsia"/>
        </w:rPr>
        <w:t>　　　　一、高端功能奶行业市场规模情况分析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二、高端功能奶行业单位规模情况</w:t>
      </w:r>
      <w:r>
        <w:rPr>
          <w:rFonts w:hint="eastAsia"/>
        </w:rPr>
        <w:br/>
      </w:r>
      <w:r>
        <w:rPr>
          <w:rFonts w:hint="eastAsia"/>
        </w:rPr>
        <w:t>　　　　三、高端功能奶行业人员规模情况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2020-2025年中国高端功能奶行业财务能力分析</w:t>
      </w:r>
      <w:r>
        <w:rPr>
          <w:rFonts w:hint="eastAsia"/>
        </w:rPr>
        <w:br/>
      </w:r>
      <w:r>
        <w:rPr>
          <w:rFonts w:hint="eastAsia"/>
        </w:rPr>
        <w:t>　　　　一、高端功能奶行业盈利能力分析</w:t>
      </w:r>
      <w:r>
        <w:rPr>
          <w:rFonts w:hint="eastAsia"/>
        </w:rPr>
        <w:br/>
      </w:r>
      <w:r>
        <w:rPr>
          <w:rFonts w:hint="eastAsia"/>
        </w:rPr>
        <w:t>　　　　二、高端功能奶行业偿债能力分析</w:t>
      </w:r>
      <w:r>
        <w:rPr>
          <w:rFonts w:hint="eastAsia"/>
        </w:rPr>
        <w:br/>
      </w:r>
      <w:r>
        <w:rPr>
          <w:rFonts w:hint="eastAsia"/>
        </w:rPr>
        <w:t>　　　　三、高端功能奶行业营运能力分析</w:t>
      </w:r>
      <w:r>
        <w:rPr>
          <w:rFonts w:hint="eastAsia"/>
        </w:rPr>
        <w:br/>
      </w:r>
      <w:r>
        <w:rPr>
          <w:rFonts w:hint="eastAsia"/>
        </w:rPr>
        <w:t>　　　　四、高端功能奶行业发展能力分析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2025-2026年中国高端功能奶行业热点动态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2026年中国高端功能奶行业面临的挑战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中国重点地区高端功能奶行业市场调研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重点地区（一）高端功能奶市场调研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重点地区（二）高端功能奶市场调研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重点地区（三）高端功能奶市场调研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重点地区（四）高端功能奶市场调研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重点地区（五）高端功能奶市场调研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中国高端功能奶行业价格走势及影响因素分析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国内高端功能奶行业价格回顾</w:t>
      </w:r>
      <w:r>
        <w:rPr>
          <w:rFonts w:hint="eastAsia"/>
        </w:rPr>
        <w:br/>
      </w:r>
      <w:r>
        <w:rPr>
          <w:rFonts w:hint="eastAsia"/>
        </w:rPr>
        <w:t>　　第二节 国内高端功能奶行业价格走势预测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国内高端功能奶行业价格影响因素分析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中国高端功能奶行业客户调研</w:t>
      </w:r>
      <w:r>
        <w:rPr>
          <w:rFonts w:hint="eastAsia"/>
        </w:rPr>
        <w:br/>
      </w:r>
      <w:r>
        <w:rPr>
          <w:rFonts w:hint="eastAsia"/>
        </w:rPr>
        <w:t>　　　　一、高端功能奶行业客户偏好调查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二、客户对高端功能奶品牌的首要认知渠道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三、高端功能奶品牌忠诚度调查</w:t>
      </w:r>
      <w:r>
        <w:rPr>
          <w:rFonts w:hint="eastAsia"/>
        </w:rPr>
        <w:br/>
      </w:r>
      <w:r>
        <w:rPr>
          <w:rFonts w:hint="eastAsia"/>
        </w:rPr>
        <w:t>　　　　四、高端功能奶行业客户消费理念调研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中国高端功能奶行业竞争格局分析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2025年高端功能奶行业集中度分析</w:t>
      </w:r>
      <w:r>
        <w:rPr>
          <w:rFonts w:hint="eastAsia"/>
        </w:rPr>
        <w:br/>
      </w:r>
      <w:r>
        <w:rPr>
          <w:rFonts w:hint="eastAsia"/>
        </w:rPr>
        <w:t>　　　　一、高端功能奶市场集中度分析</w:t>
      </w:r>
      <w:r>
        <w:rPr>
          <w:rFonts w:hint="eastAsia"/>
        </w:rPr>
        <w:br/>
      </w:r>
      <w:r>
        <w:rPr>
          <w:rFonts w:hint="eastAsia"/>
        </w:rPr>
        <w:t>　　　　二、高端功能奶企业集中度分析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2025-2026年高端功能奶行业竞争格局分析</w:t>
      </w:r>
      <w:r>
        <w:rPr>
          <w:rFonts w:hint="eastAsia"/>
        </w:rPr>
        <w:br/>
      </w:r>
      <w:r>
        <w:rPr>
          <w:rFonts w:hint="eastAsia"/>
        </w:rPr>
        <w:t>　　　　一、高端功能奶行业竞争策略分析</w:t>
      </w:r>
      <w:r>
        <w:rPr>
          <w:rFonts w:hint="eastAsia"/>
        </w:rPr>
        <w:br/>
      </w:r>
      <w:r>
        <w:rPr>
          <w:rFonts w:hint="eastAsia"/>
        </w:rPr>
        <w:t>　　　　二、高端功能奶行业竞争格局展望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三、我国高端功能奶市场竞争趋势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高端功能奶行业重点企业发展调研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高端功能奶企业发展策略分析</w:t>
      </w:r>
      <w:r>
        <w:rPr>
          <w:rFonts w:hint="eastAsia"/>
        </w:rPr>
        <w:br/>
      </w:r>
      <w:r>
        <w:rPr>
          <w:rFonts w:hint="eastAsia"/>
        </w:rPr>
        <w:t>　　第一节 高端功能奶市场策略分析</w:t>
      </w:r>
      <w:r>
        <w:rPr>
          <w:rFonts w:hint="eastAsia"/>
        </w:rPr>
        <w:br/>
      </w:r>
      <w:r>
        <w:rPr>
          <w:rFonts w:hint="eastAsia"/>
        </w:rPr>
        <w:t>　　　　一、高端功能奶价格策略分析</w:t>
      </w:r>
      <w:r>
        <w:rPr>
          <w:rFonts w:hint="eastAsia"/>
        </w:rPr>
        <w:br/>
      </w:r>
      <w:r>
        <w:rPr>
          <w:rFonts w:hint="eastAsia"/>
        </w:rPr>
        <w:t>　　　　二、高端功能奶渠道策略分析</w:t>
      </w:r>
      <w:r>
        <w:rPr>
          <w:rFonts w:hint="eastAsia"/>
        </w:rPr>
        <w:br/>
      </w:r>
      <w:r>
        <w:rPr>
          <w:rFonts w:hint="eastAsia"/>
        </w:rPr>
        <w:t>　　第二节 高端功能奶销售策略分析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提高高端功能奶企业竞争力的策略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一、提高中国高端功能奶企业核心竞争力的对策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二、高端功能奶企业提升竞争力的主要方向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三、影响高端功能奶企业核心竞争力的因素及提升途径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四、提高高端功能奶企业竞争力的策略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高端功能奶行业投资风险与控制策略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高端功能奶行业SWOT模型分析</w:t>
      </w:r>
      <w:r>
        <w:rPr>
          <w:rFonts w:hint="eastAsia"/>
        </w:rPr>
        <w:br/>
      </w:r>
      <w:r>
        <w:rPr>
          <w:rFonts w:hint="eastAsia"/>
        </w:rPr>
        <w:t>　　　　一、高端功能奶行业优势分析</w:t>
      </w:r>
      <w:r>
        <w:rPr>
          <w:rFonts w:hint="eastAsia"/>
        </w:rPr>
        <w:br/>
      </w:r>
      <w:r>
        <w:rPr>
          <w:rFonts w:hint="eastAsia"/>
        </w:rPr>
        <w:t>　　　　二、高端功能奶行业劣势分析</w:t>
      </w:r>
      <w:r>
        <w:rPr>
          <w:rFonts w:hint="eastAsia"/>
        </w:rPr>
        <w:br/>
      </w:r>
      <w:r>
        <w:rPr>
          <w:rFonts w:hint="eastAsia"/>
        </w:rPr>
        <w:t>　　　　三、高端功能奶行业机会分析</w:t>
      </w:r>
      <w:r>
        <w:rPr>
          <w:rFonts w:hint="eastAsia"/>
        </w:rPr>
        <w:br/>
      </w:r>
      <w:r>
        <w:rPr>
          <w:rFonts w:hint="eastAsia"/>
        </w:rPr>
        <w:t>　　　　四、高端功能奶行业风险分析</w:t>
      </w:r>
      <w:r>
        <w:rPr>
          <w:rFonts w:hint="eastAsia"/>
        </w:rPr>
        <w:br/>
      </w:r>
      <w:r>
        <w:rPr>
          <w:rFonts w:hint="eastAsia"/>
        </w:rPr>
        <w:t>　　第二节 高端功能奶行业投资风险及控制策略分析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一、高端功能奶市场风险及控制策略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二、高端功能奶行业政策风险及控制策略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三、高端功能奶行业经营风险及控制策略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四、高端功能奶同业竞争风险及控制策略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五、高端功能奶行业其他风险及控制策略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2026-2032年中国高端功能奶行业投资潜力及发展趋势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2026-2032年高端功能奶行业投资潜力分析</w:t>
      </w:r>
      <w:r>
        <w:rPr>
          <w:rFonts w:hint="eastAsia"/>
        </w:rPr>
        <w:br/>
      </w:r>
      <w:r>
        <w:rPr>
          <w:rFonts w:hint="eastAsia"/>
        </w:rPr>
        <w:t>　　　　一、高端功能奶行业重点可投资领域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二、高端功能奶行业目标市场需求潜力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三、高端功能奶行业投资潜力综合评判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[⋅中⋅智⋅林]2026-2032年中国高端功能奶行业发展趋势分析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一、2026年高端功能奶市场前景分析</w:t>
      </w:r>
      <w:r>
        <w:rPr>
          <w:rFonts w:hint="eastAsia"/>
        </w:rPr>
        <w:br/>
      </w:r>
      <w:r>
        <w:rPr>
          <w:rFonts w:hint="eastAsia"/>
        </w:rPr>
        <w:t>　　　　二、2026年高端功能奶发展趋势预测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三、2026-2032年我国高端功能奶行业发展剖析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五、未来高端功能奶行业发展变局剖析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高端功能奶行业历程</w:t>
      </w:r>
      <w:r>
        <w:rPr>
          <w:rFonts w:hint="eastAsia"/>
        </w:rPr>
        <w:br/>
      </w:r>
      <w:r>
        <w:rPr>
          <w:rFonts w:hint="eastAsia"/>
        </w:rPr>
        <w:t>　　图表 高端功能奶行业生命周期</w:t>
      </w:r>
      <w:r>
        <w:rPr>
          <w:rFonts w:hint="eastAsia"/>
        </w:rPr>
        <w:br/>
      </w:r>
      <w:r>
        <w:rPr>
          <w:rFonts w:hint="eastAsia"/>
        </w:rPr>
        <w:t>　　图表 高端功能奶行业产业链分析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2020-2025年高端功能奶行业市场容量统计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2020-2025年中国高端功能奶行业市场规模及增长情况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2020-2025年中国高端功能奶行业销售收入分析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2020-2025年中国高端功能奶行业盈利情况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2020-2025年中国高端功能奶行业利润总额分析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2020-2025年中国高端功能奶行业企业数量情况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2020-2025年中国高端功能奶行业企业平均规模情况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2020-2025年中国高端功能奶行业竞争力分析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2020-2025年中国高端功能奶行业盈利能力分析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2020-2025年中国高端功能奶行业运营能力分析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2020-2025年中国高端功能奶行业偿债能力分析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2020-2025年中国高端功能奶行业发展能力分析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2020-2025年中国高端功能奶行业经营效益分析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**地区高端功能奶市场规模及增长情况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**地区高端功能奶行业市场需求情况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**地区高端功能奶市场规模及增长情况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**地区高端功能奶行业市场需求情况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**地区高端功能奶市场规模及增长情况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**地区高端功能奶行业市场需求情况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高端功能奶重点企业（一）基本信息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高端功能奶重点企业（一）经营情况分析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高端功能奶重点企业（一）盈利能力情况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高端功能奶重点企业（一）偿债能力情况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高端功能奶重点企业（一）运营能力情况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高端功能奶重点企业（一）成长能力情况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高端功能奶重点企业（二）基本信息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高端功能奶重点企业（二）经营情况分析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高端功能奶重点企业（二）盈利能力情况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高端功能奶重点企业（二）偿债能力情况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高端功能奶重点企业（二）运营能力情况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高端功能奶重点企业（二）成长能力情况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2026-2032年中国高端功能奶行业市场容量预测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2026-2032年中国高端功能奶行业市场规模预测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2026-2032年中国高端功能奶市场前景分析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2026-2032年中国高端功能奶行业发展趋势预测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68fbdf5804ca4" w:history="1">
        <w:r>
          <w:rPr>
            <w:rStyle w:val="Hyperlink"/>
          </w:rPr>
          <w:t>2026-2032年中国高端功能奶行业发展研究与前景分析报告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68fbdf5804ca4" w:history="1">
        <w:r>
          <w:rPr>
            <w:rStyle w:val="Hyperlink"/>
          </w:rPr>
          <w:t>https://www.20087.com/6/17/GaoDuanGongNengNaiShiChangXianZhuangHeQianJing.html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热点：极致牛奶是哪个品牌旗下的、高端功能奶品牌、三元牛奶各种奶的区别、功能奶有哪些、极致牛奶价格及图片、功能奶是什么意思啊、极致纯牛奶好吗、高端功能饮料、高端牛奶和普通牛奶有什么区别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d846cf57f47cb" w:history="1">
      <w:r>
        <w:rPr>
          <w:rStyle w:val="Hyperlink"/>
        </w:rPr>
        <w:t>2026-2032年中国高端功能奶行业发展研究与前景分析报告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GaoDuanGongNengNaiShiChangXianZhuangHeQianJing.html" TargetMode="External" Id="R84668fbdf580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GaoDuanGongNengNaiShiChangXianZhuangHeQianJing.html" TargetMode="External" Id="Rc1ad846cf57f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2026-04-14T06:07:52Z</dcterms:created>
  <dcterms:modified xsi:type="dcterms:W3CDTF">2026-04-14T07:07:52Z</dcterms:modified>
  <dc:subject>2026-2032年中国高端功能奶行业发展研究与前景分析报告</dc:subject>
  <dc:title>2026-2032年中国高端功能奶行业发展研究与前景分析报告</dc:title>
  <cp:keywords>2026-2032年中国高端功能奶行业发展研究与前景分析报告</cp:keywords>
  <dc:description>2026-2032年中国高端功能奶行业发展研究与前景分析报告</dc:description>
</cp:coreProperties>
</file>