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ab80c9f0849f7" w:history="1">
              <w:r>
                <w:rPr>
                  <w:rStyle w:val="Hyperlink"/>
                </w:rPr>
                <w:t>2026-2032年全球与中国低血糖指数食品行业市场调研及前景趋势预测报告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ab80c9f0849f7" w:history="1">
              <w:r>
                <w:rPr>
                  <w:rStyle w:val="Hyperlink"/>
                </w:rPr>
                <w:t>2026-2032年全球与中国低血糖指数食品行业市场调研及前景趋势预测报告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ab80c9f0849f7" w:history="1">
                <w:r>
                  <w:rPr>
                    <w:rStyle w:val="Hyperlink"/>
                  </w:rPr>
                  <w:t>https://www.20087.com/6/57/DiXueTangZhiShuShiPinShiChangQianJingFenXi.html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低血糖指数（Low GI）食品通过选择消化吸收缓慢的碳水化合物原料（如全谷物、豆类、抗性淀粉），使餐后血糖上升平缓，主要面向糖尿病患者、体重管理者及注重代谢健康的消费群体。低血糖指数食品涵盖面包、饼干、能量棒、代餐粉及主食类产品，普遍强调“慢碳”“稳糖”“高纤维”等健康属性，并部分获得国际GI认证标识（如悉尼大学GI基金会认证）。生产工艺上，企业通过调整淀粉结构、添加膳食纤维或蛋白基质以降低GI值，但常面临口感粗糙、成本上升及保质期缩短等挑战。消费者教育不足导致对“低GI”与“无糖”“低碳水”概念混淆，影响正确选购与使用。</w:t>
      </w:r>
      <w:r>
        <w:rPr>
          <w:rFonts w:hint="eastAsia"/>
        </w:rPr>
        <w:br/>
      </w:r>
      <w:r>
        <w:rPr>
          <w:rFonts w:hint="eastAsia"/>
        </w:rPr>
        <w:t>　　未来，低血糖指数食品将深度融合精准营养、感官优化与临床验证三大支柱。市场调研网认为，新一代产品将采用酶法改性淀粉、微凝胶包埋技术或天然低GI甜味组合，在维持柔软质地与风味的同时实现血糖友好特性。针对不同代谢表型（如胰岛素抵抗、妊娠糖尿病），开发个性化GI等级食品将成为高端市场方向。临床合作方面，品牌将联合医疗机构开展真实世界研究，证明长期食用对HbA1c、血脂等指标的改善作用，强化科学可信度。在品类拓展上，低GI概念将从烘焙与零食延伸至即食餐、运动营养及老年特医食品领域。监管层面，各国对GI声称的审核趋严，将倒逼企业建立标准化测试方法与透明标签体系。最终，低GI食品有望从“特殊需求产品”升级为全民代谢健康管理的基础膳食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ab80c9f0849f7" w:history="1">
        <w:r>
          <w:rPr>
            <w:rStyle w:val="Hyperlink"/>
          </w:rPr>
          <w:t>2026-2032年全球与中国低血糖指数食品行业市场调研及前景趋势预测报告</w:t>
        </w:r>
      </w:hyperlink>
      <w:r>
        <w:rPr>
          <w:rFonts w:hint="eastAsia"/>
        </w:rPr>
        <w:t>》，2025年低血糖指数食品行业市场规模达 亿元，预计2032年市场规模将达 亿元，期间年均复合增长率（CAGR）达 %。报告依托国家统计局、相关行业协会的详实数据资料，系统解析了低血糖指数食品行业的产业链结构、市场规模及需求现状，并对价格动态进行了解读。报告客观呈现了低血糖指数食品行业发展状况，科学预测了市场前景与未来趋势，同时聚焦低血糖指数食品重点企业，分析了市场竞争格局、集中度及品牌影响力。此外，报告通过细分市场领域，挖掘了低血糖指数食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按产品类型细分，全球低血糖指数食品市场规模2021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低血糖指数蔬菜</w:t>
      </w:r>
      <w:r>
        <w:rPr>
          <w:rFonts w:hint="eastAsia"/>
        </w:rPr>
        <w:br/>
      </w:r>
      <w:r>
        <w:rPr>
          <w:rFonts w:hint="eastAsia"/>
        </w:rPr>
        <w:t>　　　　1.3.3 低血糖指数水果</w:t>
      </w:r>
      <w:r>
        <w:rPr>
          <w:rFonts w:hint="eastAsia"/>
        </w:rPr>
        <w:br/>
      </w:r>
      <w:r>
        <w:rPr>
          <w:rFonts w:hint="eastAsia"/>
        </w:rPr>
        <w:t>　　　　1.3.4 低血糖指数谷物及制品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按应用细分，全球低血糖指数食品市场规模2021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低血糖指数食品行业发展总体概况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低血糖指数食品行业发展主要特点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低血糖指数食品行业发展影响因素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低血糖指数食品有利因素</w:t>
      </w:r>
      <w:r>
        <w:rPr>
          <w:rFonts w:hint="eastAsia"/>
        </w:rPr>
        <w:br/>
      </w:r>
      <w:r>
        <w:rPr>
          <w:rFonts w:hint="eastAsia"/>
        </w:rPr>
        <w:t>　　　　1.5.3 .2 低血糖指数食品不利因素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全球市场，近三年低血糖指数食品主要企业占有率及排名（按销量）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低血糖指数食品主要企业在国际市场占有率（按销量，2023-2026）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2025年低血糖指数食品主要企业在国际市场排名（按销量）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全球市场主要企业低血糖指数食品销量（2023-2026）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全球市场，近三年低血糖指数食品主要企业占有率及排名（按收入）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低血糖指数食品主要企业在国际市场占有率（按收入，2023-2026）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2025年低血糖指数食品主要企业在国际市场排名（按收入）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全球市场主要企业低血糖指数食品销售收入（2023-2026）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全球市场主要企业低血糖指数食品销售价格（2023-2026）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中国市场，近三年低血糖指数食品主要企业占有率及排名（按销量）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低血糖指数食品主要企业在中国市场占有率（按销量，2023-2026）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2025年低血糖指数食品主要企业在中国市场排名（按销量）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中国市场主要企业低血糖指数食品销量（2023-2026）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中国市场，近三年低血糖指数食品主要企业占有率及排名（按收入）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低血糖指数食品主要企业在中国市场占有率（按收入，2023-2026）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2025年低血糖指数食品主要企业在中国市场排名（按收入）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中国市场主要企业低血糖指数食品销售收入（2023-2026）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全球主要厂商低血糖指数食品总部及产地分布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全球主要厂商成立时间及低血糖指数食品商业化日期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全球主要厂商低血糖指数食品产品类型及应用</w:t>
      </w:r>
      <w:r>
        <w:rPr>
          <w:rFonts w:hint="eastAsia"/>
        </w:rPr>
        <w:br/>
      </w:r>
      <w:r>
        <w:rPr>
          <w:rFonts w:hint="eastAsia"/>
        </w:rPr>
        <w:t>　　2.9 低血糖指数食品行业集中度、竞争程度分析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低血糖指数食品行业集中度分析：2025年全球Top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全球低血糖指数食品第一梯队、第二梯队和第三梯队生产商（品牌）及市场份额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全球低血糖指数食品总体规模分析</w:t>
      </w:r>
      <w:r>
        <w:rPr>
          <w:rFonts w:hint="eastAsia"/>
        </w:rPr>
        <w:br/>
      </w:r>
      <w:r>
        <w:rPr>
          <w:rFonts w:hint="eastAsia"/>
        </w:rPr>
        <w:t>　　3.1 全球低血糖指数食品供需现状及预测（2021-2032）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全球低血糖指数食品产能、产量、产能利用率及发展趋势（2021-2032）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全球低血糖指数食品产量、需求量及发展趋势（2021-2032）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全球主要地区低血糖指数食品产量及发展趋势（2021-2032）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全球主要地区低血糖指数食品产量（2021-2026）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全球主要地区低血糖指数食品产量（2027-2032）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全球主要地区低血糖指数食品产量市场份额（2021-2032）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中国低血糖指数食品供需现状及预测（2021-2032）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中国低血糖指数食品产能、产量、产能利用率及发展趋势（2021-2032）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中国低血糖指数食品产量、市场需求量及发展趋势（2021-2032）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中国市场低血糖指数食品进出口（2021-2032）</w:t>
      </w:r>
      <w:r>
        <w:rPr>
          <w:rFonts w:hint="eastAsia"/>
        </w:rPr>
        <w:br/>
      </w:r>
      <w:r>
        <w:rPr>
          <w:rFonts w:hint="eastAsia"/>
        </w:rPr>
        <w:t>　　3.4 全球低血糖指数食品销量及销售额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全球市场低血糖指数食品销售额（2021-2032）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全球市场低血糖指数食品价格趋势（2021-2032）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全球低血糖指数食品主要地区分析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全球主要地区低血糖指数食品市场规模分析：2021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全球主要地区低血糖指数食品销售收入及市场份额（2021-2026）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全球主要地区低血糖指数食品销售收入预测（2027-2032）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全球主要地区低血糖指数食品销量分析：2021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全球主要地区低血糖指数食品销量及市场份额预测（2027-2032）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中东市场低血糖指数食品销量、收入及增长率（2021-2032）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低血糖指数食品销量、收入、价格及毛利率（2021-2026）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不同产品类型低血糖指数食品分析</w:t>
      </w:r>
      <w:r>
        <w:rPr>
          <w:rFonts w:hint="eastAsia"/>
        </w:rPr>
        <w:br/>
      </w:r>
      <w:r>
        <w:rPr>
          <w:rFonts w:hint="eastAsia"/>
        </w:rPr>
        <w:t>　　6.1 全球不同产品类型低血糖指数食品销量（2021-2032）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全球不同产品类型低血糖指数食品销量预测（2027-2032）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全球不同产品类型低血糖指数食品收入（2021-2032）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全球不同产品类型低血糖指数食品收入及市场份额（2021-2026）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全球不同产品类型低血糖指数食品收入预测（2027-2032）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全球不同产品类型低血糖指数食品价格走势（2021-2032）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中国不同产品类型低血糖指数食品销量预测（2027-2032）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中国不同产品类型低血糖指数食品收入（2021-2032）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中国不同产品类型低血糖指数食品收入及市场份额（2021-2026）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中国不同产品类型低血糖指数食品收入预测（2027-2032）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不同应用低血糖指数食品分析</w:t>
      </w:r>
      <w:r>
        <w:rPr>
          <w:rFonts w:hint="eastAsia"/>
        </w:rPr>
        <w:br/>
      </w:r>
      <w:r>
        <w:rPr>
          <w:rFonts w:hint="eastAsia"/>
        </w:rPr>
        <w:t>　　7.1 全球不同应用低血糖指数食品销量（2021-2032）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全球不同应用低血糖指数食品销量预测（2027-2032）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全球不同应用低血糖指数食品收入（2021-2032）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全球不同应用低血糖指数食品收入及市场份额（2021-2026）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全球不同应用低血糖指数食品收入预测（2027-2032）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全球不同应用低血糖指数食品价格走势（2021-2032）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中国不同应用低血糖指数食品销量（2021-2032）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中国不同应用低血糖指数食品销量及市场份额（2021-2026）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中国不同应用低血糖指数食品销量预测（2027-2032）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中国不同应用低血糖指数食品收入（2021-2032）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中国不同应用低血糖指数食品收入及市场份额（2021-2026）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中国不同应用低血糖指数食品收入预测（2027-2032）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低血糖指数食品行业发展趋势</w:t>
      </w:r>
      <w:r>
        <w:rPr>
          <w:rFonts w:hint="eastAsia"/>
        </w:rPr>
        <w:br/>
      </w:r>
      <w:r>
        <w:rPr>
          <w:rFonts w:hint="eastAsia"/>
        </w:rPr>
        <w:t>　　8.2 低血糖指数食品行业主要驱动因素</w:t>
      </w:r>
      <w:r>
        <w:rPr>
          <w:rFonts w:hint="eastAsia"/>
        </w:rPr>
        <w:br/>
      </w:r>
      <w:r>
        <w:rPr>
          <w:rFonts w:hint="eastAsia"/>
        </w:rPr>
        <w:t>　　8.3 低血糖指数食品中国企业SWOT分析</w:t>
      </w:r>
      <w:r>
        <w:rPr>
          <w:rFonts w:hint="eastAsia"/>
        </w:rPr>
        <w:br/>
      </w:r>
      <w:r>
        <w:rPr>
          <w:rFonts w:hint="eastAsia"/>
        </w:rPr>
        <w:t>　　8.4 中国低血糖指数食品行业政策环境分析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低血糖指数食品行业产业链简介</w:t>
      </w:r>
      <w:r>
        <w:rPr>
          <w:rFonts w:hint="eastAsia"/>
        </w:rPr>
        <w:br/>
      </w:r>
      <w:r>
        <w:rPr>
          <w:rFonts w:hint="eastAsia"/>
        </w:rPr>
        <w:t>　　　　9.1.1 低血糖指数食品行业供应链分析</w:t>
      </w:r>
      <w:r>
        <w:rPr>
          <w:rFonts w:hint="eastAsia"/>
        </w:rPr>
        <w:br/>
      </w:r>
      <w:r>
        <w:rPr>
          <w:rFonts w:hint="eastAsia"/>
        </w:rPr>
        <w:t>　　　　9.1.2 低血糖指数食品主要原料及供应情况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低血糖指数食品行业采购模式</w:t>
      </w:r>
      <w:r>
        <w:rPr>
          <w:rFonts w:hint="eastAsia"/>
        </w:rPr>
        <w:br/>
      </w:r>
      <w:r>
        <w:rPr>
          <w:rFonts w:hint="eastAsia"/>
        </w:rPr>
        <w:t>　　9.3 低血糖指数食品行业生产模式</w:t>
      </w:r>
      <w:r>
        <w:rPr>
          <w:rFonts w:hint="eastAsia"/>
        </w:rPr>
        <w:br/>
      </w:r>
      <w:r>
        <w:rPr>
          <w:rFonts w:hint="eastAsia"/>
        </w:rPr>
        <w:t>　　9.4 低血糖指数食品行业销售模式及销售渠道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按产品类型细分，全球低血糖指数食品市场规模2021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按应用细分，全球低血糖指数食品市场规模（CAGR）2021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低血糖指数食品行业发展主要特点</w:t>
      </w:r>
      <w:r>
        <w:rPr>
          <w:rFonts w:hint="eastAsia"/>
        </w:rPr>
        <w:br/>
      </w:r>
      <w:r>
        <w:rPr>
          <w:rFonts w:hint="eastAsia"/>
        </w:rPr>
        <w:t>　　表 4： 低血糖指数食品行业发展有利因素分析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低血糖指数食品行业发展不利因素分析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进入低血糖指数食品行业壁垒</w:t>
      </w:r>
      <w:r>
        <w:rPr>
          <w:rFonts w:hint="eastAsia"/>
        </w:rPr>
        <w:br/>
      </w:r>
      <w:r>
        <w:rPr>
          <w:rFonts w:hint="eastAsia"/>
        </w:rPr>
        <w:t>　　表 7： 低血糖指数食品主要企业在国际市场占有率（按销量，2023-2026）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2025年低血糖指数食品主要企业在国际市场排名（按销量）&amp;（千吨）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全球市场主要企业低血糖指数食品销量（2023-2026）&amp;（千吨）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低血糖指数食品主要企业在国际市场占有率（按收入，2023-2026）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2025年低血糖指数食品主要企业在国际市场排名（按收入）&amp;（万元）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全球市场主要企业低血糖指数食品销售收入（2023-2026）&amp;（万元）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全球市场主要企业低血糖指数食品销售价格（2023-2026）&amp;（元/吨）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低血糖指数食品主要企业在中国市场占有率（按销量，2023-2026）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2025年低血糖指数食品主要企业在中国市场排名（按销量）&amp;（千吨）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中国市场主要企业低血糖指数食品销量（2023-2026）&amp;（千吨）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低血糖指数食品主要企业在中国市场占有率（按收入，2023-2026）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2025年低血糖指数食品主要企业在中国市场排名（按收入）&amp;（万元）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中国市场主要企业低血糖指数食品销售收入（2023-2026）&amp;（万元）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全球主要厂商低血糖指数食品总部及产地分布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全球主要厂商成立时间及低血糖指数食品商业化日期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全球主要厂商低血糖指数食品产品类型及应用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2025年全球低血糖指数食品主要厂商市场地位（第一梯队、第二梯队和第三梯队）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全球低血糖指数食品市场投资、并购等现状分析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全球主要地区低血糖指数食品产量增速（CAGR）：（2021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全球主要地区低血糖指数食品产量（2021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全球主要地区低血糖指数食品产量（2021-2026）&amp;（千吨）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全球主要地区低血糖指数食品产量（2027-2032）&amp;（千吨）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全球主要地区低血糖指数食品产量市场份额（2021-2026）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全球主要地区低血糖指数食品产量市场份额（2027-2032）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中国市场低血糖指数食品产量、销量、进出口（2021-2026）&amp;（千吨）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中国市场低血糖指数食品产量、销量、进出口预测（2027-2032）&amp;（千吨）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全球主要地区低血糖指数食品销售收入增速：（2021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全球主要地区低血糖指数食品销售收入（2021-2026）&amp;（万元）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全球主要地区低血糖指数食品销售收入市场份额（2021-2026）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全球主要地区低血糖指数食品收入（2027-2032）&amp;（万元）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全球主要地区低血糖指数食品收入市场份额（2027-2032）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全球主要地区低血糖指数食品销量（千吨）：2021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全球主要地区低血糖指数食品销量（2027-2032）&amp;（千吨）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全球主要地区低血糖指数食品销量份额（2027-2032）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低血糖指数食品生产基地、销售区域、竞争对手及市场地位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低血糖指数食品产品规格、参数及市场应用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低血糖指数食品销量（千吨）、收入（万元）、价格（元/吨）及毛利率（2021-2026）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全球不同产品类型低血糖指数食品销量预测（2027-2032）&amp;（千吨）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全球市场不同产品类型低血糖指数食品销量市场份额预测（2027-2032）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全球不同产品类型低血糖指数食品收入（2021-2026）&amp;（万元）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全球不同产品类型低血糖指数食品收入市场份额（2021-2026）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全球不同产品类型低血糖指数食品收入预测（2027-2032）&amp;（万元）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全球不同产品类型低血糖指数食品收入市场份额预测（2027-2032）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中国不同产品类型低血糖指数食品销量预测（2027-2032）&amp;（千吨）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全球市场不同产品类型低血糖指数食品销量市场份额预测（2027-2032）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中国不同产品类型低血糖指数食品收入（2021-2026）&amp;（万元）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中国不同产品类型低血糖指数食品收入市场份额（2021-2026）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中国不同产品类型低血糖指数食品收入预测（2027-2032）&amp;（万元）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中国不同产品类型低血糖指数食品收入市场份额预测（2027-2032）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全球不同应用低血糖指数食品销量预测（2027-2032）&amp;（千吨）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全球市场不同应用低血糖指数食品销量市场份额预测（2027-2032）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全球不同应用低血糖指数食品收入（2021-2026）&amp;（万元）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全球不同应用低血糖指数食品收入市场份额（2021-2026）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全球不同应用低血糖指数食品收入预测（2027-2032）&amp;（万元）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全球不同应用低血糖指数食品收入市场份额预测（2027-2032）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中国不同应用低血糖指数食品销量（2021-2026）&amp;（千吨）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中国不同应用低血糖指数食品销量市场份额（2021-2026）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中国不同应用低血糖指数食品销量预测（2027-2032）&amp;（千吨）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中国市场不同应用低血糖指数食品销量市场份额预测（2027-2032）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中国不同应用低血糖指数食品收入（2021-2026）&amp;（万元）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中国不同应用低血糖指数食品收入市场份额（2021-2026）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中国不同应用低血糖指数食品收入预测（2027-2032）&amp;（万元）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中国不同应用低血糖指数食品收入市场份额预测（2027-2032）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低血糖指数食品行业发展趋势</w:t>
      </w:r>
      <w:r>
        <w:rPr>
          <w:rFonts w:hint="eastAsia"/>
        </w:rPr>
        <w:br/>
      </w:r>
      <w:r>
        <w:rPr>
          <w:rFonts w:hint="eastAsia"/>
        </w:rPr>
        <w:t>　　表 176： 低血糖指数食品行业主要驱动因素</w:t>
      </w:r>
      <w:r>
        <w:rPr>
          <w:rFonts w:hint="eastAsia"/>
        </w:rPr>
        <w:br/>
      </w:r>
      <w:r>
        <w:rPr>
          <w:rFonts w:hint="eastAsia"/>
        </w:rPr>
        <w:t>　　表 177： 低血糖指数食品行业供应链分析</w:t>
      </w:r>
      <w:r>
        <w:rPr>
          <w:rFonts w:hint="eastAsia"/>
        </w:rPr>
        <w:br/>
      </w:r>
      <w:r>
        <w:rPr>
          <w:rFonts w:hint="eastAsia"/>
        </w:rPr>
        <w:t>　　表 178： 低血糖指数食品上游原料供应商</w:t>
      </w:r>
      <w:r>
        <w:rPr>
          <w:rFonts w:hint="eastAsia"/>
        </w:rPr>
        <w:br/>
      </w:r>
      <w:r>
        <w:rPr>
          <w:rFonts w:hint="eastAsia"/>
        </w:rPr>
        <w:t>　　表 179： 低血糖指数食品主要地区不同应用客户分析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低血糖指数食品典型经销商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低血糖指数食品产品图片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全球不同产品类型低血糖指数食品销售额2021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全球不同产品类型低血糖指数食品市场份额2025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低血糖指数蔬菜产品图片</w:t>
      </w:r>
      <w:r>
        <w:rPr>
          <w:rFonts w:hint="eastAsia"/>
        </w:rPr>
        <w:br/>
      </w:r>
      <w:r>
        <w:rPr>
          <w:rFonts w:hint="eastAsia"/>
        </w:rPr>
        <w:t>　　图 5： 低血糖指数水果产品图片</w:t>
      </w:r>
      <w:r>
        <w:rPr>
          <w:rFonts w:hint="eastAsia"/>
        </w:rPr>
        <w:br/>
      </w:r>
      <w:r>
        <w:rPr>
          <w:rFonts w:hint="eastAsia"/>
        </w:rPr>
        <w:t>　　图 6： 低血糖指数谷物及制品产品图片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全球不同应用低血糖指数食品市场份额2025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2025年全球前五大生产商低血糖指数食品市场份额</w:t>
      </w:r>
      <w:r>
        <w:rPr>
          <w:rFonts w:hint="eastAsia"/>
        </w:rPr>
        <w:br/>
      </w:r>
      <w:r>
        <w:rPr>
          <w:rFonts w:hint="eastAsia"/>
        </w:rPr>
        <w:t>　　图 13： 2025年全球低血糖指数食品第一梯队、第二梯队和第三梯队厂商及市场份额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全球低血糖指数食品产能、产量、产能利用率及发展趋势（2021-2032）&amp;（千吨）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全球低血糖指数食品产量、需求量及发展趋势（2021-2032）&amp;（千吨）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全球主要地区低血糖指数食品产量市场份额（2021-2032）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中国低血糖指数食品产能、产量、产能利用率及发展趋势（2021-2032）&amp;（千吨）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中国低血糖指数食品产量、市场需求量及发展趋势（2021-2032）&amp;（千吨）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全球低血糖指数食品市场销售额及增长率：（2021-2032）&amp;（万元）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全球市场低血糖指数食品市场规模：2021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全球市场低血糖指数食品价格趋势（2021-2032）&amp;（元/吨）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全球主要地区低血糖指数食品销售收入（2021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全球主要地区低血糖指数食品销售收入市场份额（2021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中东市场低血糖指数食品销量及增长率（2021-2032）&amp;（千吨）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中东市场低血糖指数食品收入及增长率（2021-2032）&amp;（万元）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全球不同产品类型低血糖指数食品价格走势（2021-2032）&amp;（元/吨）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全球不同应用低血糖指数食品价格走势（2021-2032）&amp;（元/吨）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低血糖指数食品中国企业SWOT分析</w:t>
      </w:r>
      <w:r>
        <w:rPr>
          <w:rFonts w:hint="eastAsia"/>
        </w:rPr>
        <w:br/>
      </w:r>
      <w:r>
        <w:rPr>
          <w:rFonts w:hint="eastAsia"/>
        </w:rPr>
        <w:t>　　图 44： 低血糖指数食品产业链</w:t>
      </w:r>
      <w:r>
        <w:rPr>
          <w:rFonts w:hint="eastAsia"/>
        </w:rPr>
        <w:br/>
      </w:r>
      <w:r>
        <w:rPr>
          <w:rFonts w:hint="eastAsia"/>
        </w:rPr>
        <w:t>　　图 45： 低血糖指数食品行业采购模式分析</w:t>
      </w:r>
      <w:r>
        <w:rPr>
          <w:rFonts w:hint="eastAsia"/>
        </w:rPr>
        <w:br/>
      </w:r>
      <w:r>
        <w:rPr>
          <w:rFonts w:hint="eastAsia"/>
        </w:rPr>
        <w:t>　　图 46： 低血糖指数食品行业生产模式</w:t>
      </w:r>
      <w:r>
        <w:rPr>
          <w:rFonts w:hint="eastAsia"/>
        </w:rPr>
        <w:br/>
      </w:r>
      <w:r>
        <w:rPr>
          <w:rFonts w:hint="eastAsia"/>
        </w:rPr>
        <w:t>　　图 47： 低血糖指数食品行业销售模式分析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ab80c9f0849f7" w:history="1">
        <w:r>
          <w:rPr>
            <w:rStyle w:val="Hyperlink"/>
          </w:rPr>
          <w:t>2026-2032年全球与中国低血糖指数食品行业市场调研及前景趋势预测报告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ab80c9f0849f7" w:history="1">
        <w:r>
          <w:rPr>
            <w:rStyle w:val="Hyperlink"/>
          </w:rPr>
          <w:t>https://www.20087.com/6/57/DiXueTangZhiShuShiPinShiChangQianJingFenXi.html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热点：低血糖吃什么主食、低血糖指数食品有哪些、血糖指数低的食物表、低血糖指数的主食、低血糖值范围、低血糖常备食品、低血糖指数饮食方案、低血糖的零食、低血糖吃的食物有哪些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302465044dc7" w:history="1">
      <w:r>
        <w:rPr>
          <w:rStyle w:val="Hyperlink"/>
        </w:rPr>
        <w:t>2026-2032年全球与中国低血糖指数食品行业市场调研及前景趋势预测报告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XueTangZhiShuShiPinShiChangQianJingFenXi.html" TargetMode="External" Id="R51aab80c9f08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XueTangZhiShuShiPinShiChangQianJingFenXi.html" TargetMode="External" Id="Rb0fd3024650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2026-02-03T05:57:27Z</dcterms:created>
  <dcterms:modified xsi:type="dcterms:W3CDTF">2026-02-03T06:57:27Z</dcterms:modified>
  <dc:subject>2026-2032年全球与中国低血糖指数食品行业市场调研及前景趋势预测报告</dc:subject>
  <dc:title>2026-2032年全球与中国低血糖指数食品行业市场调研及前景趋势预测报告</dc:title>
  <cp:keywords>2026-2032年全球与中国低血糖指数食品行业市场调研及前景趋势预测报告</cp:keywords>
  <dc:description>2026-2032年全球与中国低血糖指数食品行业市场调研及前景趋势预测报告</dc:description>
</cp:coreProperties>
</file>