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86c20535046b7" w:history="1">
              <w:r>
                <w:rPr>
                  <w:rStyle w:val="Hyperlink"/>
                </w:rPr>
                <w:t>2023-2029年中国功能饮料行业市场分析及投资前景预测报告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86c20535046b7" w:history="1">
              <w:r>
                <w:rPr>
                  <w:rStyle w:val="Hyperlink"/>
                </w:rPr>
                <w:t>2023-2029年中国功能饮料行业市场分析及投资前景预测报告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1083877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086c20535046b7" w:history="1">
                <w:r>
                  <w:rPr>
                    <w:rStyle w:val="Hyperlink"/>
                  </w:rPr>
                  <w:t>https://www.20087.com/7/87/GongNengYinLiaoShiChangQianJing.html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饮料市场近年来快速增长，主要得益于消费者健康意识的提高和对能量补充、运动恢复等功能性饮料的需求增加。目前市面上的功能饮料种类繁多，涵盖了能量饮料、运动饮料、营养补充饮料等多个细分领域。企业不断创新，推出符合消费者口味的新品，丰富了市场供给。</w:t>
      </w:r>
      <w:r>
        <w:rPr>
          <w:rFonts w:hint="eastAsia"/>
        </w:rPr>
        <w:br/>
      </w:r>
      <w:r>
        <w:rPr>
          <w:rFonts w:hint="eastAsia"/>
        </w:rPr>
        <w:t>　　未来，功能饮料市场将更加注重产品的健康属性和个性化需求。随着消费者对糖分摄入的关注，低糖甚至无糖的功能饮料将成为主流。同时，为了满足不同人群的特殊需求，功能饮料将更加多样化，比如针对老年人、孕妇、儿童等特定群体开发的定制化产品。此外，天然成分和有机认证将成为功能饮料的重要卖点，吸引更多追求健康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86c20535046b7" w:history="1">
        <w:r>
          <w:rPr>
            <w:rStyle w:val="Hyperlink"/>
          </w:rPr>
          <w:t>2023-2029年中国功能饮料行业市场分析及投资前景预测报告</w:t>
        </w:r>
      </w:hyperlink>
      <w:r>
        <w:rPr>
          <w:rFonts w:hint="eastAsia"/>
        </w:rPr>
        <w:t>》通过监测功能饮料产品历年供需关系变化规律，对功能饮料产品内的企业群体进行了深入的调查与研究，采用定量及定性的科学研究方法撰写而成。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86c20535046b7" w:history="1">
        <w:r>
          <w:rPr>
            <w:rStyle w:val="Hyperlink"/>
          </w:rPr>
          <w:t>2023-2029年中国功能饮料行业市场分析及投资前景预测报告</w:t>
        </w:r>
      </w:hyperlink>
      <w:r>
        <w:rPr>
          <w:rFonts w:hint="eastAsia"/>
        </w:rPr>
        <w:t>》对我国功能饮料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2022-2023年中国功能饮料行业发展环境分析</w:t>
      </w:r>
      <w:r>
        <w:rPr>
          <w:rFonts w:hint="eastAsia"/>
        </w:rPr>
        <w:br/>
      </w:r>
      <w:r>
        <w:rPr>
          <w:rFonts w:hint="eastAsia"/>
        </w:rPr>
        <w:t>　　第一节 功能饮料市场特征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二、功能饮料行业相关政策分析</w:t>
      </w:r>
      <w:r>
        <w:rPr>
          <w:rFonts w:hint="eastAsia"/>
        </w:rPr>
        <w:br/>
      </w:r>
      <w:r>
        <w:rPr>
          <w:rFonts w:hint="eastAsia"/>
        </w:rPr>
        <w:t>　　第四节 功能饮料行业发展的波特五力模型分析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中国功能饮料行业产业链（上、下游及关联产业）状况分析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2022-2023年中国功能饮料行业规模分析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2022-2023年中国功能饮料行业销售及利润分析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一、2018-2023年中国功能饮料行业销售收入分析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二、2018-2023年中国功能饮料行业产品销售税金情况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三、2018-2023年中国功能饮料行业利润增长情况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2018-2023年中国功能饮料行业销售成本情况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2018-2023年中国功能饮料行业销售费用情况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2018-2023年中国功能饮料行业管理费用情况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2022-2023年中国功能饮料行业区域结构分析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2022-2023年东北地区功能饮料行业市场现状分析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2022-2023年华北地区功能饮料行业市场现状分析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2022-2023年华东地区功能饮料行业市场现状分析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2022-2023年华南地区功能饮料行业市场现状分析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2022-2023年华中地区功能饮料行业市场现状分析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2022-2023年西北地区功能饮料行业市场现状分析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2022-2023年西南地区功能饮料行业市场现状分析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中国功能饮料国内市场综述</w:t>
      </w:r>
      <w:r>
        <w:rPr>
          <w:rFonts w:hint="eastAsia"/>
        </w:rPr>
        <w:br/>
      </w:r>
      <w:r>
        <w:rPr>
          <w:rFonts w:hint="eastAsia"/>
        </w:rPr>
        <w:t>　　第一节 中国功能饮料产品产量分析及预测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一、功能饮料产业总体产能规模</w:t>
      </w:r>
      <w:r>
        <w:rPr>
          <w:rFonts w:hint="eastAsia"/>
        </w:rPr>
        <w:br/>
      </w:r>
      <w:r>
        <w:rPr>
          <w:rFonts w:hint="eastAsia"/>
        </w:rPr>
        <w:t>　　　　二、功能饮料生产区域分布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中国功能饮料市场需求分析及预测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一、中国功能饮料需求特点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2023-2029年中国功能饮料供需平衡预测（回归预测模型）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中国功能饮料价格趋势分析</w:t>
      </w:r>
      <w:r>
        <w:rPr>
          <w:rFonts w:hint="eastAsia"/>
        </w:rPr>
        <w:br/>
      </w:r>
      <w:r>
        <w:rPr>
          <w:rFonts w:hint="eastAsia"/>
        </w:rPr>
        <w:t>　　　　一、中国功能饮料2018-2023年价格趋势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二、中国功能饮料当前市场价格及分析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三、影响功能饮料价格因素分析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四、2023-2029年中国功能饮料价格走势预测（回归预测模型）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中国功能饮料行业进出口市场情况分析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2018-2023年中国功能饮料行业进出口量分析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一、2018-2023年中国功能饮料行业进口分析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二、2018-2023年中国功能饮料行业出口分析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2023-2029年中国功能饮料行业进出口市场预测分析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一、2023-2029年中国功能饮料行业进口预测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二、2023-2029年中国功能饮料行业出口预测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全国功能饮料行业财务状况分析</w:t>
      </w:r>
      <w:r>
        <w:rPr>
          <w:rFonts w:hint="eastAsia"/>
        </w:rPr>
        <w:br/>
      </w:r>
      <w:r>
        <w:rPr>
          <w:rFonts w:hint="eastAsia"/>
        </w:rPr>
        <w:t>　　第一节 2023年功能饮料行业规模分析</w:t>
      </w:r>
      <w:r>
        <w:rPr>
          <w:rFonts w:hint="eastAsia"/>
        </w:rPr>
        <w:br/>
      </w:r>
      <w:r>
        <w:rPr>
          <w:rFonts w:hint="eastAsia"/>
        </w:rPr>
        <w:t>　　　　一、2023年功能饮料行业总资产对比分析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二、2023年功能饮料行业企业单位数对比分析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三、2023年功能饮料行业从业人员平均人数对比分析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2023年功能饮料行业经济效益分析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一、2023年功能饮料行业产值利税率对比分析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二、2023年功能饮料行业资金利润率对比分析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三、2023年功能饮料行业成本费用利润率对比分析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2023年功能饮料行业效率分析</w:t>
      </w:r>
      <w:r>
        <w:rPr>
          <w:rFonts w:hint="eastAsia"/>
        </w:rPr>
        <w:br/>
      </w:r>
      <w:r>
        <w:rPr>
          <w:rFonts w:hint="eastAsia"/>
        </w:rPr>
        <w:t>　　　　一、2023年功能饮料行业资产负债率对比分析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二、2023年功能饮料行业流动资产周转次数对比分析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2023年功能饮料行业结构分析</w:t>
      </w:r>
      <w:r>
        <w:rPr>
          <w:rFonts w:hint="eastAsia"/>
        </w:rPr>
        <w:br/>
      </w:r>
      <w:r>
        <w:rPr>
          <w:rFonts w:hint="eastAsia"/>
        </w:rPr>
        <w:t>　　　　一、2023年功能饮料行业地区结构分析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二、2023年功能饮料行业所有制结构分析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三、2023年功能饮料行业不同规模企业结构分析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2023年功能饮料行业不同规模企业财务状况分析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一、2023年功能饮料行业不同规模企业人均指标分析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二、2023年功能饮料行业不同规模企业盈利能力分析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三、2023年功能饮料行业不同规模企业营运能力分析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四、2023年功能饮料行业不同规模企业偿债能力分析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国内外功能饮料重点企业分析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中国功能饮料行业发展预测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2023-2029年我国功能饮料行业产量预测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2023-2029年我国功能饮料行业消费量预测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2023-2029年我国功能饮料行业产值预测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2023-2029年我国功能饮料行业销售收入预测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功能饮料行业投资前景与投资策略分析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功能饮料行业发展的PEST分析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功能饮料行业投资价值分析</w:t>
      </w:r>
      <w:r>
        <w:rPr>
          <w:rFonts w:hint="eastAsia"/>
        </w:rPr>
        <w:br/>
      </w:r>
      <w:r>
        <w:rPr>
          <w:rFonts w:hint="eastAsia"/>
        </w:rPr>
        <w:t>　　　　一、功能饮料行业发展前景分析</w:t>
      </w:r>
      <w:r>
        <w:rPr>
          <w:rFonts w:hint="eastAsia"/>
        </w:rPr>
        <w:br/>
      </w:r>
      <w:r>
        <w:rPr>
          <w:rFonts w:hint="eastAsia"/>
        </w:rPr>
        <w:t>　　　　二、功能饮料行业盈利能力预测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功能饮料行业投资风险分析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功能饮料行业投资策略分析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业内专家对中国功能饮料行业总结及企业重点客户管理建议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功能饮料行业企业问题总结</w:t>
      </w:r>
      <w:r>
        <w:rPr>
          <w:rFonts w:hint="eastAsia"/>
        </w:rPr>
        <w:br/>
      </w:r>
      <w:r>
        <w:rPr>
          <w:rFonts w:hint="eastAsia"/>
        </w:rPr>
        <w:t>　　第二节 功能饮料企业应对策略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中:智:林:－功能饮料市场的重点客户战略实施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86c20535046b7" w:history="1">
        <w:r>
          <w:rPr>
            <w:rStyle w:val="Hyperlink"/>
          </w:rPr>
          <w:t>2023-2029年中国功能饮料行业市场分析及投资前景预测报告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1083877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086c20535046b7" w:history="1">
        <w:r>
          <w:rPr>
            <w:rStyle w:val="Hyperlink"/>
          </w:rPr>
          <w:t>https://www.20087.com/7/87/GongNengYinLiaoShiChangQianJing.html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f4f011d364e32" w:history="1">
      <w:r>
        <w:rPr>
          <w:rStyle w:val="Hyperlink"/>
        </w:rPr>
        <w:t>2023-2029年中国功能饮料行业市场分析及投资前景预测报告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GongNengYinLiaoShiChangQianJing.html" TargetMode="External" Id="R09086c205350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GongNengYinLiaoShiChangQianJing.html" TargetMode="External" Id="R878f4f011d36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2023-02-21T01:25:00Z</dcterms:created>
  <dcterms:modified xsi:type="dcterms:W3CDTF">2023-02-21T02:25:00Z</dcterms:modified>
  <dc:subject>2023-2029年中国功能饮料行业市场分析及投资前景预测报告</dc:subject>
  <dc:title>2023-2029年中国功能饮料行业市场分析及投资前景预测报告</dc:title>
  <cp:keywords>2023-2029年中国功能饮料行业市场分析及投资前景预测报告</cp:keywords>
  <dc:description>2023-2029年中国功能饮料行业市场分析及投资前景预测报告</dc:description>
</cp:coreProperties>
</file>