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982c887474572" w:history="1">
              <w:r>
                <w:rPr>
                  <w:rStyle w:val="Hyperlink"/>
                </w:rPr>
                <w:t>2026-2032年中国果蔬汁类饮料行业现状与市场前景预测报告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982c887474572" w:history="1">
              <w:r>
                <w:rPr>
                  <w:rStyle w:val="Hyperlink"/>
                </w:rPr>
                <w:t>2026-2032年中国果蔬汁类饮料行业现状与市场前景预测报告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982c887474572" w:history="1">
                <w:r>
                  <w:rPr>
                    <w:rStyle w:val="Hyperlink"/>
                  </w:rPr>
                  <w:t>https://www.20087.com/7/27/GuoShuZhiLeiYinLiaoShiChangXianZhuangHeQianJing.html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汁类饮料是以水果和蔬菜为原料，通过榨汁、调配、杀菌与灌装等工艺制成的饮品，涵盖纯果汁、复合果蔬汁、浓缩还原汁及功能性添加饮料等多种品类。果蔬汁类饮料注重保留天然风味与营养成分，采用非热杀菌技术（如超高压、脉冲电场）替代传统高温灭菌，减少维生素与活性物质损失。冷压榨汁、NFC（非浓缩还原）工艺在中高端市场广泛应用，满足消费者对“新鲜”“少添加”的需求。产品配方趋向多样化，结合超级食物（如羽衣甘蓝、姜黄）、益生菌、膳食纤维等成分，强化健康属性。包装形式以利乐包、玻璃瓶、PET瓶及无菌袋为主，兼顾保质期与环保考量。渠道覆盖商超、便利店、电商平台与即饮市场。然而，部分产品存在糖分偏高、添加剂使用不透明、果蔬含量标注模糊等问题，影响消费者信任。原料季节性波动与农残控制对品质稳定性构成挑战。</w:t>
      </w:r>
      <w:r>
        <w:rPr>
          <w:rFonts w:hint="eastAsia"/>
        </w:rPr>
        <w:br/>
      </w:r>
      <w:r>
        <w:rPr>
          <w:rFonts w:hint="eastAsia"/>
        </w:rPr>
        <w:t>　　未来，果蔬汁类饮料将聚焦于营养精准化、功能定制化与可持续发展。市场调研网指出，通过生物酶解、微胶囊化等技术提升营养素的生物利用度，开发针对特定人群（如儿童、老年人、运动群体）的营养强化产品。个性化定制服务兴起，消费者可选择果蔬组合、甜度、功能性成分比例，满足差异化健康需求。产品形态向浓缩液、冻干粉与即溶颗粒拓展，延长保质期并减少运输碳足迹。包装创新推动可降解材料、轻量化设计与可重复使用系统的应用，响应环保趋势。供应链透明度提升，通过区块链或二维码实现原料溯源与生产过程可视化，增强品牌可信度。在风味创新方面，探索地域特色果蔬与传统食疗配方的现代化表达，融合东方饮食文化元素。行业将加强真实含量标识规范与营养声称管理，避免夸大宣传。同时，NFC与冷榨产品的冷链配送网络将进一步完善，扩大消费半径。果蔬汁饮料正从解渴饮品向功能性食品与健康管理工具演进，构建从农场到消费者的价值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9982c887474572" w:history="1">
        <w:r>
          <w:rPr>
            <w:rStyle w:val="Hyperlink"/>
          </w:rPr>
          <w:t>2026-2032年中国果蔬汁类饮料行业现状与市场前景预测报告</w:t>
        </w:r>
      </w:hyperlink>
      <w:r>
        <w:rPr>
          <w:rFonts w:hint="eastAsia"/>
        </w:rPr>
        <w:t>》，2025年果蔬汁类饮料行业市场规模达 亿元，预计2032年市场规模将达 亿元，期间年均复合增长率（CAGR）达 %。报告基于对果蔬汁类饮料行业供需关系的长期跟踪研究，采用定性与定量相结合的分析方法，系统梳理了果蔬汁类饮料行业发展现状。报告分析了果蔬汁类饮料市场规模、主要企业经营状况及品牌竞争格局，考察了果蔬汁类饮料进出口情况和行业技术发展水平。通过对市场环境和投资环境的评估，客观预测了果蔬汁类饮料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果蔬汁类饮料行业界定</w:t>
      </w:r>
      <w:r>
        <w:rPr>
          <w:rFonts w:hint="eastAsia"/>
        </w:rPr>
        <w:br/>
      </w:r>
      <w:r>
        <w:rPr>
          <w:rFonts w:hint="eastAsia"/>
        </w:rPr>
        <w:t>　　第一节 果蔬汁类饮料行业定义</w:t>
      </w:r>
      <w:r>
        <w:rPr>
          <w:rFonts w:hint="eastAsia"/>
        </w:rPr>
        <w:br/>
      </w:r>
      <w:r>
        <w:rPr>
          <w:rFonts w:hint="eastAsia"/>
        </w:rPr>
        <w:t>　　第二节 果蔬汁类饮料行业特点分析</w:t>
      </w:r>
      <w:r>
        <w:rPr>
          <w:rFonts w:hint="eastAsia"/>
        </w:rPr>
        <w:br/>
      </w:r>
      <w:r>
        <w:rPr>
          <w:rFonts w:hint="eastAsia"/>
        </w:rPr>
        <w:t>　　第三节 果蔬汁类饮料产业链分析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中国果蔬汁类饮料行业发展环境分析</w:t>
      </w:r>
      <w:r>
        <w:rPr>
          <w:rFonts w:hint="eastAsia"/>
        </w:rPr>
        <w:br/>
      </w:r>
      <w:r>
        <w:rPr>
          <w:rFonts w:hint="eastAsia"/>
        </w:rPr>
        <w:t>　　第一节 果蔬汁类饮料行业经济环境分析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2025-2026年中国果蔬汁类饮料技术发展研究</w:t>
      </w:r>
      <w:r>
        <w:rPr>
          <w:rFonts w:hint="eastAsia"/>
        </w:rPr>
        <w:br/>
      </w:r>
      <w:r>
        <w:rPr>
          <w:rFonts w:hint="eastAsia"/>
        </w:rPr>
        <w:t>　　第一节 当前果蔬汁类饮料技术发展现状</w:t>
      </w:r>
      <w:r>
        <w:rPr>
          <w:rFonts w:hint="eastAsia"/>
        </w:rPr>
        <w:br/>
      </w:r>
      <w:r>
        <w:rPr>
          <w:rFonts w:hint="eastAsia"/>
        </w:rPr>
        <w:t>　　第二节 国内外果蔬汁类饮料技术差异与原因</w:t>
      </w:r>
      <w:r>
        <w:rPr>
          <w:rFonts w:hint="eastAsia"/>
        </w:rPr>
        <w:br/>
      </w:r>
      <w:r>
        <w:rPr>
          <w:rFonts w:hint="eastAsia"/>
        </w:rPr>
        <w:t>　　第三节 果蔬汁类饮料技术创新与发展趋势预测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技术进步对果蔬汁类饮料行业的影响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2026年全球果蔬汁类饮料行业市场运行形势分析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2026年全球果蔬汁类饮料行业发展概况</w:t>
      </w:r>
      <w:r>
        <w:rPr>
          <w:rFonts w:hint="eastAsia"/>
        </w:rPr>
        <w:br/>
      </w:r>
      <w:r>
        <w:rPr>
          <w:rFonts w:hint="eastAsia"/>
        </w:rPr>
        <w:t>　　第二节 全球果蔬汁类饮料行业发展走势</w:t>
      </w:r>
      <w:r>
        <w:rPr>
          <w:rFonts w:hint="eastAsia"/>
        </w:rPr>
        <w:br/>
      </w:r>
      <w:r>
        <w:rPr>
          <w:rFonts w:hint="eastAsia"/>
        </w:rPr>
        <w:t>　　　　二、全球果蔬汁类饮料行业市场分布情况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三、全球果蔬汁类饮料行业发展趋势分析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全球果蔬汁类饮料行业重点国家和区域分析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中国果蔬汁类饮料行业发展调研</w:t>
      </w:r>
      <w:r>
        <w:rPr>
          <w:rFonts w:hint="eastAsia"/>
        </w:rPr>
        <w:br/>
      </w:r>
      <w:r>
        <w:rPr>
          <w:rFonts w:hint="eastAsia"/>
        </w:rPr>
        <w:t>　　第一节 中国果蔬汁类饮料市场现状分析</w:t>
      </w:r>
      <w:r>
        <w:rPr>
          <w:rFonts w:hint="eastAsia"/>
        </w:rPr>
        <w:br/>
      </w:r>
      <w:r>
        <w:rPr>
          <w:rFonts w:hint="eastAsia"/>
        </w:rPr>
        <w:t>　　第二节 中国果蔬汁类饮料行业产量情况分析及预测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一、果蔬汁类饮料总体产能规模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三、2020-2025年中国果蔬汁类饮料行业产量统计分析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二、果蔬汁类饮料生产区域分布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三、2026-2032年中国果蔬汁类饮料行业产量预测分析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中国果蔬汁类饮料市场需求分析及预测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一、中国果蔬汁类饮料市场需求特点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二、2020-2025年中国果蔬汁类饮料市场需求量统计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三、2026-2032年中国果蔬汁类饮料市场需求量预测分析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果蔬汁类饮料行业细分产品市场调研分析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2020-2025年中国果蔬汁类饮料行业重点地区调研分析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一、中国果蔬汁类饮料行业重点区域市场结构调研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二、**地区果蔬汁类饮料市场调研分析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三、**地区果蔬汁类饮料市场调研分析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四、**地区果蔬汁类饮料市场调研分析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五、**地区果蔬汁类饮料市场调研分析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六、**地区果蔬汁类饮料市场调研分析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中国果蔬汁类饮料行业进出口情况分析预测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2020-2025年中国果蔬汁类饮料行业进出口情况分析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一、2020-2025年中国果蔬汁类饮料行业进口分析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二、2020-2025年中国果蔬汁类饮料行业出口分析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2026-2032年中国果蔬汁类饮料行业进出口情况预测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一、2026-2032年中国果蔬汁类饮料行业进口预测分析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二、2026-2032年中国果蔬汁类饮料行业出口预测分析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影响果蔬汁类饮料行业进出口变化的主要原因分析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果蔬汁类饮料行业竞争格局分析</w:t>
      </w:r>
      <w:r>
        <w:rPr>
          <w:rFonts w:hint="eastAsia"/>
        </w:rPr>
        <w:br/>
      </w:r>
      <w:r>
        <w:rPr>
          <w:rFonts w:hint="eastAsia"/>
        </w:rPr>
        <w:t>　　第一节 果蔬汁类饮料行业集中度分析</w:t>
      </w:r>
      <w:r>
        <w:rPr>
          <w:rFonts w:hint="eastAsia"/>
        </w:rPr>
        <w:br/>
      </w:r>
      <w:r>
        <w:rPr>
          <w:rFonts w:hint="eastAsia"/>
        </w:rPr>
        <w:t>　　　　一、果蔬汁类饮料市场集中度分析</w:t>
      </w:r>
      <w:r>
        <w:rPr>
          <w:rFonts w:hint="eastAsia"/>
        </w:rPr>
        <w:br/>
      </w:r>
      <w:r>
        <w:rPr>
          <w:rFonts w:hint="eastAsia"/>
        </w:rPr>
        <w:t>　　　　二、果蔬汁类饮料企业集中度分析</w:t>
      </w:r>
      <w:r>
        <w:rPr>
          <w:rFonts w:hint="eastAsia"/>
        </w:rPr>
        <w:br/>
      </w:r>
      <w:r>
        <w:rPr>
          <w:rFonts w:hint="eastAsia"/>
        </w:rPr>
        <w:t>　　　　三、果蔬汁类饮料区域集中度分析</w:t>
      </w:r>
      <w:r>
        <w:rPr>
          <w:rFonts w:hint="eastAsia"/>
        </w:rPr>
        <w:br/>
      </w:r>
      <w:r>
        <w:rPr>
          <w:rFonts w:hint="eastAsia"/>
        </w:rPr>
        <w:t>　　第二节 果蔬汁类饮料行业主要企业竞争力分析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果蔬汁类饮料行业竞争格局分析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一、2026年果蔬汁类饮料行业竞争分析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二、2026年中外果蔬汁类饮料产品竞争分析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三、2020-2025年我国果蔬汁类饮料市场竞争分析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四、2026-2032年国内主要果蔬汁类饮料企业动向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果蔬汁类饮料行业重点企业发展调研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果蔬汁类饮料重点企业（一）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果蔬汁类饮料重点企业（二）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果蔬汁类饮料重点企业（三）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果蔬汁类饮料重点企业（四）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果蔬汁类饮料重点企业（五）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果蔬汁类饮料重点企业（六）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果蔬汁类饮料企业管理策略建议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提高果蔬汁类饮料企业竞争力的策略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一、提高中国果蔬汁类饮料企业核心竞争力的对策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二、果蔬汁类饮料企业提升竞争力的主要方向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三、影响果蔬汁类饮料企业核心竞争力的因素及提升途径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四、提高果蔬汁类饮料企业竞争力的策略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对我国果蔬汁类饮料品牌的战略思考</w:t>
      </w:r>
      <w:r>
        <w:rPr>
          <w:rFonts w:hint="eastAsia"/>
        </w:rPr>
        <w:br/>
      </w:r>
      <w:r>
        <w:rPr>
          <w:rFonts w:hint="eastAsia"/>
        </w:rPr>
        <w:t>　　　　一、果蔬汁类饮料实施品牌战略的意义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二、果蔬汁类饮料企业品牌的现状分析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三、我国果蔬汁类饮料企业的品牌战略</w:t>
      </w:r>
      <w:r>
        <w:rPr>
          <w:rFonts w:hint="eastAsia"/>
        </w:rPr>
        <w:br/>
      </w:r>
      <w:r>
        <w:rPr>
          <w:rFonts w:hint="eastAsia"/>
        </w:rPr>
        <w:t>　　　　四、果蔬汁类饮料品牌战略管理的策略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2026-2032年中国果蔬汁类饮料行业前景与风险预测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2026年中国果蔬汁类饮料市场前景分析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2026-2032年中国果蔬汁类饮料发展趋势预测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2026-2032年中国果蔬汁类饮料行业投资特性分析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一、2026-2032年中国果蔬汁类饮料行业进入壁垒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二、2026-2032年中国果蔬汁类饮料行业盈利模式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三、2026-2032年中国果蔬汁类饮料行业盈利因素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2026-2032年中国果蔬汁类饮料行业投资机会分析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一、2026-2032年中国果蔬汁类饮料细分市场投资机会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二、2026-2032年中国果蔬汁类饮料行业区域市场投资潜力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2026-2032年中国果蔬汁类饮料行业投资风险分析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一、2026-2032年中国果蔬汁类饮料行业市场竞争风险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二、2026-2032年中国果蔬汁类饮料行业技术风险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三、2026-2032年中国果蔬汁类饮料行业政策风险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四、2026-2032年中国果蔬汁类饮料行业进入退出风险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2026年果蔬汁类饮料行业多维发展策略专题研究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2026年果蔬汁类饮料行业降本增效与转型升级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一、果蔬汁类饮料企业降本增效实施路径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2、智能制造提升果蔬汁类饮料生产效率</w:t>
      </w:r>
      <w:r>
        <w:rPr>
          <w:rFonts w:hint="eastAsia"/>
        </w:rPr>
        <w:br/>
      </w:r>
      <w:r>
        <w:rPr>
          <w:rFonts w:hint="eastAsia"/>
        </w:rPr>
        <w:t>　　　　二、果蔬汁类饮料产业转型升级关键举措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1、传统果蔬汁类饮料业务数字化改造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2026年果蔬汁类饮料行业价值评估与全球布局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一、果蔬汁类饮料企业价值评估体系构建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1、果蔬汁类饮料行业估值模型分析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2、成长性果蔬汁类饮料企业筛选标准</w:t>
      </w:r>
      <w:r>
        <w:rPr>
          <w:rFonts w:hint="eastAsia"/>
        </w:rPr>
        <w:br/>
      </w:r>
      <w:r>
        <w:rPr>
          <w:rFonts w:hint="eastAsia"/>
        </w:rPr>
        <w:t>　　　　二、果蔬汁类饮料行业出海布局战略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1、重点海外果蔬汁类饮料市场投资机遇</w:t>
      </w:r>
      <w:r>
        <w:rPr>
          <w:rFonts w:hint="eastAsia"/>
        </w:rPr>
        <w:br/>
      </w:r>
      <w:r>
        <w:rPr>
          <w:rFonts w:hint="eastAsia"/>
        </w:rPr>
        <w:t>　　　　　　2、跨境果蔬汁类饮料贸易风险应对策略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2026年果蔬汁类饮料行业标准体系与产业治理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一、果蔬汁类饮料行业标准建设规划</w:t>
      </w:r>
      <w:r>
        <w:rPr>
          <w:rFonts w:hint="eastAsia"/>
        </w:rPr>
        <w:br/>
      </w:r>
      <w:r>
        <w:rPr>
          <w:rFonts w:hint="eastAsia"/>
        </w:rPr>
        <w:t>　　　　　　1、果蔬汁类饮料产品质量标准升级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2、国际果蔬汁类饮料标准对接路径</w:t>
      </w:r>
      <w:r>
        <w:rPr>
          <w:rFonts w:hint="eastAsia"/>
        </w:rPr>
        <w:br/>
      </w:r>
      <w:r>
        <w:rPr>
          <w:rFonts w:hint="eastAsia"/>
        </w:rPr>
        <w:t>　　　　二、果蔬汁类饮料产业治理现代化建议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1、果蔬汁类饮料行业监管创新机制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2、区域果蔬汁类饮料产业集群培育政策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果蔬汁类饮料行业研究结论</w:t>
      </w:r>
      <w:r>
        <w:rPr>
          <w:rFonts w:hint="eastAsia"/>
        </w:rPr>
        <w:br/>
      </w:r>
      <w:r>
        <w:rPr>
          <w:rFonts w:hint="eastAsia"/>
        </w:rPr>
        <w:t>　　第二节 果蔬汁类饮料行业投资价值评估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中:智:林:果蔬汁类饮料行业投资建议</w:t>
      </w:r>
      <w:r>
        <w:rPr>
          <w:rFonts w:hint="eastAsia"/>
        </w:rPr>
        <w:br/>
      </w:r>
      <w:r>
        <w:rPr>
          <w:rFonts w:hint="eastAsia"/>
        </w:rPr>
        <w:t>　　　　一、果蔬汁类饮料行业投资策略建议</w:t>
      </w:r>
      <w:r>
        <w:rPr>
          <w:rFonts w:hint="eastAsia"/>
        </w:rPr>
        <w:br/>
      </w:r>
      <w:r>
        <w:rPr>
          <w:rFonts w:hint="eastAsia"/>
        </w:rPr>
        <w:t>　　　　二、果蔬汁类饮料行业投资方向建议</w:t>
      </w:r>
      <w:r>
        <w:rPr>
          <w:rFonts w:hint="eastAsia"/>
        </w:rPr>
        <w:br/>
      </w:r>
      <w:r>
        <w:rPr>
          <w:rFonts w:hint="eastAsia"/>
        </w:rPr>
        <w:t>　　　　三、果蔬汁类饮料行业投资方式建议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果蔬汁类饮料行业历程</w:t>
      </w:r>
      <w:r>
        <w:rPr>
          <w:rFonts w:hint="eastAsia"/>
        </w:rPr>
        <w:br/>
      </w:r>
      <w:r>
        <w:rPr>
          <w:rFonts w:hint="eastAsia"/>
        </w:rPr>
        <w:t>　　图表 果蔬汁类饮料行业生命周期</w:t>
      </w:r>
      <w:r>
        <w:rPr>
          <w:rFonts w:hint="eastAsia"/>
        </w:rPr>
        <w:br/>
      </w:r>
      <w:r>
        <w:rPr>
          <w:rFonts w:hint="eastAsia"/>
        </w:rPr>
        <w:t>　　图表 果蔬汁类饮料行业产业链分析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2020-2025年中国果蔬汁类饮料行业市场规模及增长情况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2020-2025年果蔬汁类饮料行业市场容量分析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2020-2025年中国果蔬汁类饮料行业产能统计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2020-2025年中国果蔬汁类饮料行业产量及增长趋势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2020-2025年中国果蔬汁类饮料市场需求量及增速统计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2025年中国果蔬汁类饮料行业需求领域分布格局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2020-2025年中国果蔬汁类饮料行业销售收入分析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2020-2025年中国果蔬汁类饮料行业盈利情况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2020-2025年中国果蔬汁类饮料行业利润总额统计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2020-2025年中国果蔬汁类饮料进口数量分析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2020-2025年中国果蔬汁类饮料进口金额分析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2020-2025年中国果蔬汁类饮料出口数量分析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2020-2025年中国果蔬汁类饮料出口金额分析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2025年中国果蔬汁类饮料进口国家及地区分析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2025年中国果蔬汁类饮料出口国家及地区分析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2020-2025年中国果蔬汁类饮料行业企业数量情况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2020-2025年中国果蔬汁类饮料行业企业平均规模情况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**地区果蔬汁类饮料市场规模及增长情况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**地区果蔬汁类饮料行业市场需求情况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**地区果蔬汁类饮料市场规模及增长情况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**地区果蔬汁类饮料行业市场需求情况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**地区果蔬汁类饮料市场规模及增长情况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**地区果蔬汁类饮料行业市场需求情况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**地区果蔬汁类饮料市场规模及增长情况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**地区果蔬汁类饮料行业市场需求情况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果蔬汁类饮料重点企业（一）基本信息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果蔬汁类饮料重点企业（一）经营情况分析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果蔬汁类饮料重点企业（一）主要经济指标情况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果蔬汁类饮料重点企业（一）盈利能力情况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果蔬汁类饮料重点企业（一）偿债能力情况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果蔬汁类饮料重点企业（一）运营能力情况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果蔬汁类饮料重点企业（一）成长能力情况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果蔬汁类饮料重点企业（二）基本信息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果蔬汁类饮料重点企业（二）经营情况分析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果蔬汁类饮料重点企业（二）主要经济指标情况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果蔬汁类饮料重点企业（二）盈利能力情况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果蔬汁类饮料重点企业（二）偿债能力情况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果蔬汁类饮料重点企业（二）运营能力情况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果蔬汁类饮料重点企业（二）成长能力情况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果蔬汁类饮料企业信息</w:t>
      </w:r>
      <w:r>
        <w:rPr>
          <w:rFonts w:hint="eastAsia"/>
        </w:rPr>
        <w:br/>
      </w:r>
      <w:r>
        <w:rPr>
          <w:rFonts w:hint="eastAsia"/>
        </w:rPr>
        <w:t>　　图表 果蔬汁类饮料企业经营情况分析</w:t>
      </w:r>
      <w:r>
        <w:rPr>
          <w:rFonts w:hint="eastAsia"/>
        </w:rPr>
        <w:br/>
      </w:r>
      <w:r>
        <w:rPr>
          <w:rFonts w:hint="eastAsia"/>
        </w:rPr>
        <w:t>　　图表 果蔬汁类饮料重点企业（三）主要经济指标情况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果蔬汁类饮料重点企业（三）盈利能力情况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果蔬汁类饮料重点企业（三）偿债能力情况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果蔬汁类饮料重点企业（三）运营能力情况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果蔬汁类饮料重点企业（三）成长能力情况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2026-2032年中国果蔬汁类饮料行业产能预测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2026-2032年中国果蔬汁类饮料行业产量预测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2026-2032年中国果蔬汁类饮料市场需求量预测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2026-2032年中国果蔬汁类饮料行业供需平衡预测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2026-2032年中国果蔬汁类饮料行业市场容量预测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2026-2032年中国果蔬汁类饮料行业市场规模预测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2026-2032年中国果蔬汁类饮料市场前景分析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2026-2032年中国果蔬汁类饮料发展趋势预测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982c887474572" w:history="1">
        <w:r>
          <w:rPr>
            <w:rStyle w:val="Hyperlink"/>
          </w:rPr>
          <w:t>2026-2032年中国果蔬汁类饮料行业现状与市场前景预测报告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982c887474572" w:history="1">
        <w:r>
          <w:rPr>
            <w:rStyle w:val="Hyperlink"/>
          </w:rPr>
          <w:t>https://www.20087.com/7/27/GuoShuZhiLeiYinLiaoShiChangXianZhuangHeQianJing.html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热点：果蔬汁类饮料和果蔬汁饮料浓浆的区别、果蔬汁类饮料在美国和中国的差异、果蔬果汁饮料、果蔬汁饮料的营养价值、果蔬汁饮料包括哪些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c27a525e14595" w:history="1">
      <w:r>
        <w:rPr>
          <w:rStyle w:val="Hyperlink"/>
        </w:rPr>
        <w:t>2026-2032年中国果蔬汁类饮料行业现状与市场前景预测报告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GuoShuZhiLeiYinLiaoShiChangXianZhuangHeQianJing.html" TargetMode="External" Id="Rf49982c88747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GuoShuZhiLeiYinLiaoShiChangXianZhuangHeQianJing.html" TargetMode="External" Id="R22bc27a525e1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2026-05-22T08:55:04Z</dcterms:created>
  <dcterms:modified xsi:type="dcterms:W3CDTF">2026-05-22T09:55:04Z</dcterms:modified>
  <dc:subject>2026-2032年中国果蔬汁类饮料行业现状与市场前景预测报告</dc:subject>
  <dc:title>2026-2032年中国果蔬汁类饮料行业现状与市场前景预测报告</dc:title>
  <cp:keywords>2026-2032年中国果蔬汁类饮料行业现状与市场前景预测报告</cp:keywords>
  <dc:description>2026-2032年中国果蔬汁类饮料行业现状与市场前景预测报告</dc:description>
</cp:coreProperties>
</file>