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2ab403f34494a" w:history="1">
              <w:r>
                <w:rPr>
                  <w:rStyle w:val="Hyperlink"/>
                </w:rPr>
                <w:t>2026-2032年全球与中国孕期零食行业发展研究及前景趋势分析报告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2ab403f34494a" w:history="1">
              <w:r>
                <w:rPr>
                  <w:rStyle w:val="Hyperlink"/>
                </w:rPr>
                <w:t>2026-2032年全球与中国孕期零食行业发展研究及前景趋势分析报告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2ab403f34494a" w:history="1">
                <w:r>
                  <w:rPr>
                    <w:rStyle w:val="Hyperlink"/>
                  </w:rPr>
                  <w:t>https://www.20087.com/7/27/YunQiLingShiShiChangQianJing.html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期零食是功能性健康食品的重要细分品类，聚焦于满足孕妇在特殊生理阶段对营养均衡、安全性和适口性的复合需求。主流产品强调高叶酸、铁、钙、DHA及膳食纤维含量，同时规避人工添加剂、高糖高脂及潜在致敏原，常见形式包括坚果棒、全麦饼干、低糖果干及益生菌酸奶制品。市场对“清洁标签”、有机认证及临床营养背书的关注度显著提升，推动配方向科学配比与天然来源演进。然而，在确保微生物安全（如李斯特菌控制）、维持货架期稳定性与改善妊娠反应（如孕吐）适配性方面仍存在技术挑战。</w:t>
      </w:r>
      <w:r>
        <w:rPr>
          <w:rFonts w:hint="eastAsia"/>
        </w:rPr>
        <w:br/>
      </w:r>
      <w:r>
        <w:rPr>
          <w:rFonts w:hint="eastAsia"/>
        </w:rPr>
        <w:t>　　未来，孕期零食将深度融合个性化营养与数字健康管理理念。市场调研网指出，基于基因检测或代谢表型的定制化营养包可嵌入零食基质，实现精准补充；缓释微囊化技术将提升敏感营养素（如叶酸、Omega-3）的生物利用度。包装设计将集成智能标签，记录食用时间并与孕产APP联动，生成营养摄入报告。在可持续趋势下，可降解包装与本地化原料采购将成为品牌差异化要素。长远看，孕期零食将从大众化健康食品升级为围产期全程营养干预的载体，支撑从备孕到哺乳期的连续照护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82ab403f34494a" w:history="1">
        <w:r>
          <w:rPr>
            <w:rStyle w:val="Hyperlink"/>
          </w:rPr>
          <w:t>2026-2032年全球与中国孕期零食行业发展研究及前景趋势分析报告</w:t>
        </w:r>
      </w:hyperlink>
      <w:r>
        <w:rPr>
          <w:rFonts w:hint="eastAsia"/>
        </w:rPr>
        <w:t>》，2025年孕期零食行业市场规模达 亿元，预计2032年市场规模将达 亿元，期间年均复合增长率（CAGR）达 %。报告基于国家统计局、相关协会等权威数据，结合专业团队对孕期零食行业的长期监测，全面分析了孕期零食行业的市场规模、技术现状、发展趋势及竞争格局。报告详细梳理了孕期零食市场需求、进出口情况、上下游产业链、重点区域分布及主要企业动态，并通过SWOT分析揭示了孕期零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按产品类型细分，全球孕期零食市场规模2021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蛋白质类</w:t>
      </w:r>
      <w:r>
        <w:rPr>
          <w:rFonts w:hint="eastAsia"/>
        </w:rPr>
        <w:br/>
      </w:r>
      <w:r>
        <w:rPr>
          <w:rFonts w:hint="eastAsia"/>
        </w:rPr>
        <w:t>　　　　1.3.3 纤维类</w:t>
      </w:r>
      <w:r>
        <w:rPr>
          <w:rFonts w:hint="eastAsia"/>
        </w:rPr>
        <w:br/>
      </w:r>
      <w:r>
        <w:rPr>
          <w:rFonts w:hint="eastAsia"/>
        </w:rPr>
        <w:t>　　　　1.3.4 铁质类</w:t>
      </w:r>
      <w:r>
        <w:rPr>
          <w:rFonts w:hint="eastAsia"/>
        </w:rPr>
        <w:br/>
      </w:r>
      <w:r>
        <w:rPr>
          <w:rFonts w:hint="eastAsia"/>
        </w:rPr>
        <w:t>　　　　1.3.5 钙质类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按应用细分，全球孕期零食市场规模2021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孕期零食行业发展总体概况</w:t>
      </w:r>
      <w:r>
        <w:rPr>
          <w:rFonts w:hint="eastAsia"/>
        </w:rPr>
        <w:br/>
      </w:r>
      <w:r>
        <w:rPr>
          <w:rFonts w:hint="eastAsia"/>
        </w:rPr>
        <w:t>　　　　1.5.2 孕期零食行业发展主要特点</w:t>
      </w:r>
      <w:r>
        <w:rPr>
          <w:rFonts w:hint="eastAsia"/>
        </w:rPr>
        <w:br/>
      </w:r>
      <w:r>
        <w:rPr>
          <w:rFonts w:hint="eastAsia"/>
        </w:rPr>
        <w:t>　　　　1.5.3 孕期零食行业发展影响因素</w:t>
      </w:r>
      <w:r>
        <w:rPr>
          <w:rFonts w:hint="eastAsia"/>
        </w:rPr>
        <w:br/>
      </w:r>
      <w:r>
        <w:rPr>
          <w:rFonts w:hint="eastAsia"/>
        </w:rPr>
        <w:t>　　　　1.5.3 .1 孕期零食有利因素</w:t>
      </w:r>
      <w:r>
        <w:rPr>
          <w:rFonts w:hint="eastAsia"/>
        </w:rPr>
        <w:br/>
      </w:r>
      <w:r>
        <w:rPr>
          <w:rFonts w:hint="eastAsia"/>
        </w:rPr>
        <w:t>　　　　1.5.3 .2 孕期零食不利因素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全球市场，近三年孕期零食主要企业占有率及排名（按销量）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孕期零食主要企业在国际市场占有率（按销量，2023-2026）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2025年孕期零食主要企业在国际市场排名（按销量）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全球市场主要企业孕期零食销量（2023-2026）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全球市场，近三年孕期零食主要企业占有率及排名（按收入）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孕期零食主要企业在国际市场占有率（按收入，2023-2026）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2025年孕期零食主要企业在国际市场排名（按收入）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全球市场主要企业孕期零食销售收入（2023-2026）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全球市场主要企业孕期零食销售价格（2023-2026）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中国市场，近三年孕期零食主要企业占有率及排名（按销量）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孕期零食主要企业在中国市场占有率（按销量，2023-2026）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2025年孕期零食主要企业在中国市场排名（按销量）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中国市场主要企业孕期零食销量（2023-2026）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中国市场，近三年孕期零食主要企业占有率及排名（按收入）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孕期零食主要企业在中国市场占有率（按收入，2023-2026）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2025年孕期零食主要企业在中国市场排名（按收入）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中国市场主要企业孕期零食销售收入（2023-2026）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全球主要厂商孕期零食总部及产地分布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全球主要厂商成立时间及孕期零食商业化日期</w:t>
      </w:r>
      <w:r>
        <w:rPr>
          <w:rFonts w:hint="eastAsia"/>
        </w:rPr>
        <w:br/>
      </w:r>
      <w:r>
        <w:rPr>
          <w:rFonts w:hint="eastAsia"/>
        </w:rPr>
        <w:t>　　2.8 全球主要厂商孕期零食产品类型及应用</w:t>
      </w:r>
      <w:r>
        <w:rPr>
          <w:rFonts w:hint="eastAsia"/>
        </w:rPr>
        <w:br/>
      </w:r>
      <w:r>
        <w:rPr>
          <w:rFonts w:hint="eastAsia"/>
        </w:rPr>
        <w:t>　　2.9 孕期零食行业集中度、竞争程度分析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孕期零食行业集中度分析：2025年全球Top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全球孕期零食第一梯队、第二梯队和第三梯队生产商（品牌）及市场份额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全球孕期零食总体规模分析</w:t>
      </w:r>
      <w:r>
        <w:rPr>
          <w:rFonts w:hint="eastAsia"/>
        </w:rPr>
        <w:br/>
      </w:r>
      <w:r>
        <w:rPr>
          <w:rFonts w:hint="eastAsia"/>
        </w:rPr>
        <w:t>　　3.1 全球孕期零食供需现状及预测（2021-2032）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全球孕期零食产能、产量、产能利用率及发展趋势（2021-2032）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全球孕期零食产量、需求量及发展趋势（2021-2032）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全球主要地区孕期零食产量及发展趋势（2021-2032）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全球主要地区孕期零食产量（2021-2026）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全球主要地区孕期零食产量（2027-2032）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全球主要地区孕期零食产量市场份额（2021-2032）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中国孕期零食供需现状及预测（2021-2032）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中国孕期零食产能、产量、产能利用率及发展趋势（2021-2032）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中国孕期零食产量、市场需求量及发展趋势（2021-2032）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中国市场孕期零食进出口（2021-2032）</w:t>
      </w:r>
      <w:r>
        <w:rPr>
          <w:rFonts w:hint="eastAsia"/>
        </w:rPr>
        <w:br/>
      </w:r>
      <w:r>
        <w:rPr>
          <w:rFonts w:hint="eastAsia"/>
        </w:rPr>
        <w:t>　　3.4 全球孕期零食销量及销售额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全球市场孕期零食销售额（2021-2032）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全球市场孕期零食销量（2021-2032）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全球市场孕期零食价格趋势（2021-2032）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全球孕期零食主要地区分析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全球主要地区孕期零食市场规模分析：2021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全球主要地区孕期零食销售收入及市场份额（2021-2026）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全球主要地区孕期零食销售收入预测（2027-2032）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全球主要地区孕期零食销量分析：2021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全球主要地区孕期零食销量及市场份额（2021-2026）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全球主要地区孕期零食销量及市场份额预测（2027-2032）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北美市场孕期零食销量、收入及增长率（2021-2032）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欧洲市场孕期零食销量、收入及增长率（2021-2032）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中国市场孕期零食销量、收入及增长率（2021-2032）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日本市场孕期零食销量、收入及增长率（2021-2032）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东南亚市场孕期零食销量、收入及增长率（2021-2032）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印度市场孕期零食销量、收入及增长率（2021-2032）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南美市场孕期零食销量、收入及增长率（2021-2032）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中东市场孕期零食销量、收入及增长率（2021-2032）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重点企业（1）基本信息、孕期零食生产基地、销售区域、竞争对手及市场地位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孕期零食产品规格、参数及市场应用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孕期零食销量、收入、价格及毛利率（2021-2026）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重点企业（2）基本信息、孕期零食生产基地、销售区域、竞争对手及市场地位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孕期零食产品规格、参数及市场应用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孕期零食销量、收入、价格及毛利率（2021-2026）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重点企业（3）基本信息、孕期零食生产基地、销售区域、竞争对手及市场地位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孕期零食产品规格、参数及市场应用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孕期零食销量、收入、价格及毛利率（2021-2026）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重点企业（4）基本信息、孕期零食生产基地、销售区域、竞争对手及市场地位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孕期零食产品规格、参数及市场应用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孕期零食销量、收入、价格及毛利率（2021-2026）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重点企业（5）基本信息、孕期零食生产基地、销售区域、竞争对手及市场地位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孕期零食产品规格、参数及市场应用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孕期零食销量、收入、价格及毛利率（2021-2026）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重点企业（6）基本信息、孕期零食生产基地、销售区域、竞争对手及市场地位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孕期零食产品规格、参数及市场应用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孕期零食销量、收入、价格及毛利率（2021-2026）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重点企业（7）基本信息、孕期零食生产基地、销售区域、竞争对手及市场地位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孕期零食产品规格、参数及市场应用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孕期零食销量、收入、价格及毛利率（2021-2026）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重点企业（8）基本信息、孕期零食生产基地、销售区域、竞争对手及市场地位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孕期零食产品规格、参数及市场应用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孕期零食销量、收入、价格及毛利率（2021-2026）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重点企业（9）基本信息、孕期零食生产基地、销售区域、竞争对手及市场地位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孕期零食产品规格、参数及市场应用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孕期零食销量、收入、价格及毛利率（2021-2026）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重点企业（10）基本信息、孕期零食生产基地、销售区域、竞争对手及市场地位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孕期零食产品规格、参数及市场应用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孕期零食销量、收入、价格及毛利率（2021-2026）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不同产品类型孕期零食分析</w:t>
      </w:r>
      <w:r>
        <w:rPr>
          <w:rFonts w:hint="eastAsia"/>
        </w:rPr>
        <w:br/>
      </w:r>
      <w:r>
        <w:rPr>
          <w:rFonts w:hint="eastAsia"/>
        </w:rPr>
        <w:t>　　6.1 全球不同产品类型孕期零食销量（2021-2032）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全球不同产品类型孕期零食销量及市场份额（2021-2026）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全球不同产品类型孕期零食销量预测（2027-2032）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全球不同产品类型孕期零食收入（2021-2032）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全球不同产品类型孕期零食收入及市场份额（2021-2026）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全球不同产品类型孕期零食收入预测（2027-2032）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全球不同产品类型孕期零食价格走势（2021-2032）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中国不同产品类型孕期零食销量（2021-2032）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中国不同产品类型孕期零食销量及市场份额（2021-2026）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中国不同产品类型孕期零食销量预测（2027-2032）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中国不同产品类型孕期零食收入（2021-2032）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中国不同产品类型孕期零食收入及市场份额（2021-2026）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中国不同产品类型孕期零食收入预测（2027-2032）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不同应用孕期零食分析</w:t>
      </w:r>
      <w:r>
        <w:rPr>
          <w:rFonts w:hint="eastAsia"/>
        </w:rPr>
        <w:br/>
      </w:r>
      <w:r>
        <w:rPr>
          <w:rFonts w:hint="eastAsia"/>
        </w:rPr>
        <w:t>　　7.1 全球不同应用孕期零食销量（2021-2032）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全球不同应用孕期零食销量及市场份额（2021-2026）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全球不同应用孕期零食销量预测（2027-2032）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全球不同应用孕期零食收入（2021-2032）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全球不同应用孕期零食收入及市场份额（2021-2026）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全球不同应用孕期零食收入预测（2027-2032）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全球不同应用孕期零食价格走势（2021-2032）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中国不同应用孕期零食销量（2021-2032）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中国不同应用孕期零食销量及市场份额（2021-2026）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中国不同应用孕期零食销量预测（2027-2032）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中国不同应用孕期零食收入（2021-2032）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中国不同应用孕期零食收入及市场份额（2021-2026）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中国不同应用孕期零食收入预测（2027-2032）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孕期零食行业发展趋势</w:t>
      </w:r>
      <w:r>
        <w:rPr>
          <w:rFonts w:hint="eastAsia"/>
        </w:rPr>
        <w:br/>
      </w:r>
      <w:r>
        <w:rPr>
          <w:rFonts w:hint="eastAsia"/>
        </w:rPr>
        <w:t>　　8.2 孕期零食行业主要驱动因素</w:t>
      </w:r>
      <w:r>
        <w:rPr>
          <w:rFonts w:hint="eastAsia"/>
        </w:rPr>
        <w:br/>
      </w:r>
      <w:r>
        <w:rPr>
          <w:rFonts w:hint="eastAsia"/>
        </w:rPr>
        <w:t>　　8.3 孕期零食中国企业SWOT分析</w:t>
      </w:r>
      <w:r>
        <w:rPr>
          <w:rFonts w:hint="eastAsia"/>
        </w:rPr>
        <w:br/>
      </w:r>
      <w:r>
        <w:rPr>
          <w:rFonts w:hint="eastAsia"/>
        </w:rPr>
        <w:t>　　8.4 中国孕期零食行业政策环境分析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孕期零食行业产业链简介</w:t>
      </w:r>
      <w:r>
        <w:rPr>
          <w:rFonts w:hint="eastAsia"/>
        </w:rPr>
        <w:br/>
      </w:r>
      <w:r>
        <w:rPr>
          <w:rFonts w:hint="eastAsia"/>
        </w:rPr>
        <w:t>　　　　9.1.1 孕期零食行业供应链分析</w:t>
      </w:r>
      <w:r>
        <w:rPr>
          <w:rFonts w:hint="eastAsia"/>
        </w:rPr>
        <w:br/>
      </w:r>
      <w:r>
        <w:rPr>
          <w:rFonts w:hint="eastAsia"/>
        </w:rPr>
        <w:t>　　　　9.1.2 孕期零食主要原料及供应情况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孕期零食行业采购模式</w:t>
      </w:r>
      <w:r>
        <w:rPr>
          <w:rFonts w:hint="eastAsia"/>
        </w:rPr>
        <w:br/>
      </w:r>
      <w:r>
        <w:rPr>
          <w:rFonts w:hint="eastAsia"/>
        </w:rPr>
        <w:t>　　9.3 孕期零食行业生产模式</w:t>
      </w:r>
      <w:r>
        <w:rPr>
          <w:rFonts w:hint="eastAsia"/>
        </w:rPr>
        <w:br/>
      </w:r>
      <w:r>
        <w:rPr>
          <w:rFonts w:hint="eastAsia"/>
        </w:rPr>
        <w:t>　　9.4 孕期零食行业销售模式及销售渠道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按产品类型细分，全球孕期零食市场规模2021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按应用细分，全球孕期零食市场规模（CAGR）2021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孕期零食行业发展主要特点</w:t>
      </w:r>
      <w:r>
        <w:rPr>
          <w:rFonts w:hint="eastAsia"/>
        </w:rPr>
        <w:br/>
      </w:r>
      <w:r>
        <w:rPr>
          <w:rFonts w:hint="eastAsia"/>
        </w:rPr>
        <w:t>　　表 4： 孕期零食行业发展有利因素分析</w:t>
      </w:r>
      <w:r>
        <w:rPr>
          <w:rFonts w:hint="eastAsia"/>
        </w:rPr>
        <w:br/>
      </w:r>
      <w:r>
        <w:rPr>
          <w:rFonts w:hint="eastAsia"/>
        </w:rPr>
        <w:t>　　表 5： 孕期零食行业发展不利因素分析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进入孕期零食行业壁垒</w:t>
      </w:r>
      <w:r>
        <w:rPr>
          <w:rFonts w:hint="eastAsia"/>
        </w:rPr>
        <w:br/>
      </w:r>
      <w:r>
        <w:rPr>
          <w:rFonts w:hint="eastAsia"/>
        </w:rPr>
        <w:t>　　表 7： 孕期零食主要企业在国际市场占有率（按销量，2023-2026）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2025年孕期零食主要企业在国际市场排名（按销量）&amp;（千吨）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全球市场主要企业孕期零食销量（2023-2026）&amp;（千吨）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孕期零食主要企业在国际市场占有率（按收入，2023-2026）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2025年孕期零食主要企业在国际市场排名（按收入）&amp;（万元）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全球市场主要企业孕期零食销售收入（2023-2026）&amp;（万元）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全球市场主要企业孕期零食销售价格（2023-2026）&amp;（元/吨）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孕期零食主要企业在中国市场占有率（按销量，2023-2026）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2025年孕期零食主要企业在中国市场排名（按销量）&amp;（千吨）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中国市场主要企业孕期零食销量（2023-2026）&amp;（千吨）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孕期零食主要企业在中国市场占有率（按收入，2023-2026）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2025年孕期零食主要企业在中国市场排名（按收入）&amp;（万元）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中国市场主要企业孕期零食销售收入（2023-2026）&amp;（万元）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全球主要厂商孕期零食总部及产地分布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全球主要厂商成立时间及孕期零食商业化日期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全球主要厂商孕期零食产品类型及应用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2025年全球孕期零食主要厂商市场地位（第一梯队、第二梯队和第三梯队）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全球孕期零食市场投资、并购等现状分析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全球主要地区孕期零食产量增速（CAGR）：（2021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全球主要地区孕期零食产量（2021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全球主要地区孕期零食产量（2021-2026）&amp;（千吨）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全球主要地区孕期零食产量（2027-2032）&amp;（千吨）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全球主要地区孕期零食产量市场份额（2021-2026）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全球主要地区孕期零食产量市场份额（2027-2032）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中国市场孕期零食产量、销量、进出口（2021-2026）&amp;（千吨）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中国市场孕期零食产量、销量、进出口预测（2027-2032）&amp;（千吨）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全球主要地区孕期零食销售收入增速：（2021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全球主要地区孕期零食销售收入（2021-2026）&amp;（万元）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全球主要地区孕期零食销售收入市场份额（2021-2026）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全球主要地区孕期零食收入（2027-2032）&amp;（万元）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全球主要地区孕期零食收入市场份额（2027-2032）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全球主要地区孕期零食销量（千吨）：2021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全球主要地区孕期零食销量（2021-2026）&amp;（千吨）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全球主要地区孕期零食销量市场份额（2021-2026）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全球主要地区孕期零食销量（2027-2032）&amp;（千吨）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全球主要地区孕期零食销量份额（2027-2032）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孕期零食生产基地、销售区域、竞争对手及市场地位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孕期零食产品规格、参数及市场应用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孕期零食销量（千吨）、收入（万元）、价格（元/吨）及毛利率（2021-2026）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孕期零食生产基地、销售区域、竞争对手及市场地位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孕期零食产品规格、参数及市场应用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孕期零食销量（千吨）、收入（万元）、价格（元/吨）及毛利率（2021-2026）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孕期零食生产基地、销售区域、竞争对手及市场地位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孕期零食产品规格、参数及市场应用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孕期零食销量（千吨）、收入（万元）、价格（元/吨）及毛利率（2021-2026）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孕期零食生产基地、销售区域、竞争对手及市场地位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孕期零食产品规格、参数及市场应用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孕期零食销量（千吨）、收入（万元）、价格（元/吨）及毛利率（2021-2026）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孕期零食生产基地、销售区域、竞争对手及市场地位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孕期零食产品规格、参数及市场应用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孕期零食销量（千吨）、收入（万元）、价格（元/吨）及毛利率（2021-2026）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孕期零食生产基地、销售区域、竞争对手及市场地位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孕期零食产品规格、参数及市场应用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孕期零食销量（千吨）、收入（万元）、价格（元/吨）及毛利率（2021-2026）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孕期零食生产基地、销售区域、竞争对手及市场地位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孕期零食产品规格、参数及市场应用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孕期零食销量（千吨）、收入（万元）、价格（元/吨）及毛利率（2021-2026）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孕期零食生产基地、销售区域、竞争对手及市场地位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孕期零食产品规格、参数及市场应用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孕期零食销量（千吨）、收入（万元）、价格（元/吨）及毛利率（2021-2026）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孕期零食生产基地、销售区域、竞争对手及市场地位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孕期零食产品规格、参数及市场应用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孕期零食销量（千吨）、收入（万元）、价格（元/吨）及毛利率（2021-2026）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孕期零食生产基地、销售区域、竞争对手及市场地位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孕期零食产品规格、参数及市场应用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孕期零食销量（千吨）、收入（万元）、价格（元/吨）及毛利率（2021-2026）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全球不同产品类型孕期零食销量（2021-2026）&amp;（千吨）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全球不同产品类型孕期零食销量市场份额（2021-2026）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全球不同产品类型孕期零食销量预测（2027-2032）&amp;（千吨）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全球市场不同产品类型孕期零食销量市场份额预测（2027-2032）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全球不同产品类型孕期零食收入（2021-2026）&amp;（万元）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全球不同产品类型孕期零食收入市场份额（2021-2026）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全球不同产品类型孕期零食收入预测（2027-2032）&amp;（万元）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全球不同产品类型孕期零食收入市场份额预测（2027-2032）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中国不同产品类型孕期零食销量（2021-2026）&amp;（千吨）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中国不同产品类型孕期零食销量市场份额（2021-2026）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中国不同产品类型孕期零食销量预测（2027-2032）&amp;（千吨）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全球市场不同产品类型孕期零食销量市场份额预测（2027-2032）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中国不同产品类型孕期零食收入（2021-2026）&amp;（万元）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中国不同产品类型孕期零食收入市场份额（2021-2026）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中国不同产品类型孕期零食收入预测（2027-2032）&amp;（万元）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中国不同产品类型孕期零食收入市场份额预测（2027-2032）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全球不同应用孕期零食销量（2021-2026）&amp;（千吨）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全球不同应用孕期零食销量市场份额（2021-2026）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全球不同应用孕期零食销量预测（2027-2032）&amp;（千吨）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全球市场不同应用孕期零食销量市场份额预测（2027-2032）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全球不同应用孕期零食收入（2021-2026）&amp;（万元）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全球不同应用孕期零食收入市场份额（2021-2026）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全球不同应用孕期零食收入预测（2027-2032）&amp;（万元）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全球不同应用孕期零食收入市场份额预测（2027-2032）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中国不同应用孕期零食销量（2021-2026）&amp;（千吨）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中国不同应用孕期零食销量市场份额（2021-2026）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中国不同应用孕期零食销量预测（2027-2032）&amp;（千吨）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中国市场不同应用孕期零食销量市场份额预测（2027-2032）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中国不同应用孕期零食收入（2021-2026）&amp;（万元）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中国不同应用孕期零食收入市场份额（2021-2026）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中国不同应用孕期零食收入预测（2027-2032）&amp;（万元）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中国不同应用孕期零食收入市场份额预测（2027-2032）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孕期零食行业发展趋势</w:t>
      </w:r>
      <w:r>
        <w:rPr>
          <w:rFonts w:hint="eastAsia"/>
        </w:rPr>
        <w:br/>
      </w:r>
      <w:r>
        <w:rPr>
          <w:rFonts w:hint="eastAsia"/>
        </w:rPr>
        <w:t>　　表 126： 孕期零食行业主要驱动因素</w:t>
      </w:r>
      <w:r>
        <w:rPr>
          <w:rFonts w:hint="eastAsia"/>
        </w:rPr>
        <w:br/>
      </w:r>
      <w:r>
        <w:rPr>
          <w:rFonts w:hint="eastAsia"/>
        </w:rPr>
        <w:t>　　表 127： 孕期零食行业供应链分析</w:t>
      </w:r>
      <w:r>
        <w:rPr>
          <w:rFonts w:hint="eastAsia"/>
        </w:rPr>
        <w:br/>
      </w:r>
      <w:r>
        <w:rPr>
          <w:rFonts w:hint="eastAsia"/>
        </w:rPr>
        <w:t>　　表 128： 孕期零食上游原料供应商</w:t>
      </w:r>
      <w:r>
        <w:rPr>
          <w:rFonts w:hint="eastAsia"/>
        </w:rPr>
        <w:br/>
      </w:r>
      <w:r>
        <w:rPr>
          <w:rFonts w:hint="eastAsia"/>
        </w:rPr>
        <w:t>　　表 129： 孕期零食主要地区不同应用客户分析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孕期零食典型经销商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孕期零食产品图片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全球不同产品类型孕期零食销售额2021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全球不同产品类型孕期零食市场份额2025 &amp; 2032</w:t>
      </w:r>
      <w:r>
        <w:rPr>
          <w:rFonts w:hint="eastAsia"/>
        </w:rPr>
        <w:br/>
      </w:r>
      <w:r>
        <w:rPr>
          <w:rFonts w:hint="eastAsia"/>
        </w:rPr>
        <w:t>　　图 4： 蛋白质类产品图片</w:t>
      </w:r>
      <w:r>
        <w:rPr>
          <w:rFonts w:hint="eastAsia"/>
        </w:rPr>
        <w:br/>
      </w:r>
      <w:r>
        <w:rPr>
          <w:rFonts w:hint="eastAsia"/>
        </w:rPr>
        <w:t>　　图 5： 纤维类产品图片</w:t>
      </w:r>
      <w:r>
        <w:rPr>
          <w:rFonts w:hint="eastAsia"/>
        </w:rPr>
        <w:br/>
      </w:r>
      <w:r>
        <w:rPr>
          <w:rFonts w:hint="eastAsia"/>
        </w:rPr>
        <w:t>　　图 6： 铁质类产品图片</w:t>
      </w:r>
      <w:r>
        <w:rPr>
          <w:rFonts w:hint="eastAsia"/>
        </w:rPr>
        <w:br/>
      </w:r>
      <w:r>
        <w:rPr>
          <w:rFonts w:hint="eastAsia"/>
        </w:rPr>
        <w:t>　　图 7： 钙质类产品图片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全球不同应用孕期零食市场份额2025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2025年全球前五大生产商孕期零食市场份额</w:t>
      </w:r>
      <w:r>
        <w:rPr>
          <w:rFonts w:hint="eastAsia"/>
        </w:rPr>
        <w:br/>
      </w:r>
      <w:r>
        <w:rPr>
          <w:rFonts w:hint="eastAsia"/>
        </w:rPr>
        <w:t>　　图 14： 2025年全球孕期零食第一梯队、第二梯队和第三梯队厂商及市场份额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全球孕期零食产能、产量、产能利用率及发展趋势（2021-2032）&amp;（千吨）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全球孕期零食产量、需求量及发展趋势（2021-2032）&amp;（千吨）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全球主要地区孕期零食产量市场份额（2021-2032）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中国孕期零食产能、产量、产能利用率及发展趋势（2021-2032）&amp;（千吨）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中国孕期零食产量、市场需求量及发展趋势（2021-2032）&amp;（千吨）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全球孕期零食市场销售额及增长率：（2021-2032）&amp;（万元）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全球市场孕期零食市场规模：2021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全球市场孕期零食销量及增长率（2021-2032）&amp;（千吨）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全球市场孕期零食价格趋势（2021-2032）&amp;（元/吨）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全球主要地区孕期零食销售收入（2021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全球主要地区孕期零食销售收入市场份额（2021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北美市场孕期零食销量及增长率（2021-2032）&amp;（千吨）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北美市场孕期零食收入及增长率（2021-2032）&amp;（万元）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欧洲市场孕期零食销量及增长率（2021-2032）&amp;（千吨）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欧洲市场孕期零食收入及增长率（2021-2032）&amp;（万元）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中国市场孕期零食销量及增长率（2021-2032）&amp;（千吨）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中国市场孕期零食收入及增长率（2021-2032）&amp;（万元）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日本市场孕期零食销量及增长率（2021-2032）&amp;（千吨）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日本市场孕期零食收入及增长率（2021-2032）&amp;（万元）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东南亚市场孕期零食销量及增长率（2021-2032）&amp;（千吨）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东南亚市场孕期零食收入及增长率（2021-2032）&amp;（万元）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印度市场孕期零食销量及增长率（2021-2032）&amp;（千吨）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印度市场孕期零食收入及增长率（2021-2032）&amp;（万元）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南美市场孕期零食销量及增长率（2021-2032）&amp;（千吨）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南美市场孕期零食收入及增长率（2021-2032）&amp;（万元）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中东市场孕期零食销量及增长率（2021-2032）&amp;（千吨）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中东市场孕期零食收入及增长率（2021-2032）&amp;（万元）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全球不同产品类型孕期零食价格走势（2021-2032）&amp;（元/吨）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全球不同应用孕期零食价格走势（2021-2032）&amp;（元/吨）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孕期零食中国企业SWOT分析</w:t>
      </w:r>
      <w:r>
        <w:rPr>
          <w:rFonts w:hint="eastAsia"/>
        </w:rPr>
        <w:br/>
      </w:r>
      <w:r>
        <w:rPr>
          <w:rFonts w:hint="eastAsia"/>
        </w:rPr>
        <w:t>　　图 45： 孕期零食产业链</w:t>
      </w:r>
      <w:r>
        <w:rPr>
          <w:rFonts w:hint="eastAsia"/>
        </w:rPr>
        <w:br/>
      </w:r>
      <w:r>
        <w:rPr>
          <w:rFonts w:hint="eastAsia"/>
        </w:rPr>
        <w:t>　　图 46： 孕期零食行业采购模式分析</w:t>
      </w:r>
      <w:r>
        <w:rPr>
          <w:rFonts w:hint="eastAsia"/>
        </w:rPr>
        <w:br/>
      </w:r>
      <w:r>
        <w:rPr>
          <w:rFonts w:hint="eastAsia"/>
        </w:rPr>
        <w:t>　　图 47： 孕期零食行业生产模式</w:t>
      </w:r>
      <w:r>
        <w:rPr>
          <w:rFonts w:hint="eastAsia"/>
        </w:rPr>
        <w:br/>
      </w:r>
      <w:r>
        <w:rPr>
          <w:rFonts w:hint="eastAsia"/>
        </w:rPr>
        <w:t>　　图 48： 孕期零食行业销售模式分析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2ab403f34494a" w:history="1">
        <w:r>
          <w:rPr>
            <w:rStyle w:val="Hyperlink"/>
          </w:rPr>
          <w:t>2026-2032年全球与中国孕期零食行业发展研究及前景趋势分析报告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2ab403f34494a" w:history="1">
        <w:r>
          <w:rPr>
            <w:rStyle w:val="Hyperlink"/>
          </w:rPr>
          <w:t>https://www.20087.com/7/27/YunQiLingShiShiChangQianJing.html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个孕期每天有吃零食、孕期零食吃多了会影响宝宝么、适合孕妇的零食、孕期零食排行榜前十名、孕初期零食推荐、孕期零食配料表含有哪些不能吃、孕妇能吃啥零食、孕期零食缓解孕吐孕反食物、孕妇零食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272f30b3f44f0" w:history="1">
      <w:r>
        <w:rPr>
          <w:rStyle w:val="Hyperlink"/>
        </w:rPr>
        <w:t>2026-2032年全球与中国孕期零食行业发展研究及前景趋势分析报告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YunQiLingShiShiChangQianJing.html" TargetMode="External" Id="R4482ab403f34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YunQiLingShiShiChangQianJing.html" TargetMode="External" Id="Rd23272f30b3f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2026-03-21T23:41:58Z</dcterms:created>
  <dcterms:modified xsi:type="dcterms:W3CDTF">2026-03-22T00:41:58Z</dcterms:modified>
  <dc:subject>2026-2032年全球与中国孕期零食行业发展研究及前景趋势分析报告</dc:subject>
  <dc:title>2026-2032年全球与中国孕期零食行业发展研究及前景趋势分析报告</dc:title>
  <cp:keywords>2026-2032年全球与中国孕期零食行业发展研究及前景趋势分析报告</cp:keywords>
  <dc:description>2026-2032年全球与中国孕期零食行业发展研究及前景趋势分析报告</dc:description>
</cp:coreProperties>
</file>