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db98b1f24642" w:history="1">
              <w:r>
                <w:rPr>
                  <w:rStyle w:val="Hyperlink"/>
                </w:rPr>
                <w:t>2026-2032年中国食品级L-阿拉伯糖行业研究及前景趋势预测报告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db98b1f24642" w:history="1">
              <w:r>
                <w:rPr>
                  <w:rStyle w:val="Hyperlink"/>
                </w:rPr>
                <w:t>2026-2032年中国食品级L-阿拉伯糖行业研究及前景趋势预测报告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7db98b1f24642" w:history="1">
                <w:r>
                  <w:rPr>
                    <w:rStyle w:val="Hyperlink"/>
                  </w:rPr>
                  <w:t>https://www.20087.com/7/07/ShiPinJiL-ALaBoTangHangYeQianJingFenXi.html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L-阿拉伯糖是一种天然五碳糖，主要从玉米芯、甘蔗渣等农林废弃物中提取，因可选择性抑制小肠蔗糖酶活性而被广泛用作功能性甜味剂，用于血糖管理、体重控制及益生元配方。食品级L-阿拉伯糖需符合FCC、USP及中国食品添加剂标准，强调高纯度（≥99%）、低重金属残留及良好水溶性。主流应用包括无糖糖果、代餐粉、保健饮品及糖尿病专用食品。然而，行业仍面临提取工艺收率低、结晶纯化成本高、以及消费者对其功能认知不足等问题。此外，部分低价产品掺杂木糖或葡萄糖，影响功效一致性与市场信任度。</w:t>
      </w:r>
      <w:r>
        <w:rPr>
          <w:rFonts w:hint="eastAsia"/>
        </w:rPr>
        <w:br/>
      </w:r>
      <w:r>
        <w:rPr>
          <w:rFonts w:hint="eastAsia"/>
        </w:rPr>
        <w:t>　　未来，食品级L-阿拉伯糖将向合成生物学制备、精准营养配伍与法规认可深化方向发展。基因工程菌株发酵法有望突破植物提取的原料限制，实现高产稳产；与膳食纤维、抗性淀粉等成分复配可协同调控餐后血糖反应。在监管层面，各国正推进其作为“降低血糖生成指数（GI）”声称的科学依据评估，有望纳入更多功能性食品标签体系。消费端，个性化营养平台将推动L-阿拉伯糖按需定制。长远看，食品级L-阿拉伯糖将从“单一功能糖”进化为“代谢健康干预因子”，其核心价值不仅在于甜味替代，更在于作为连接肠道微生态与糖代谢调控的天然分子工具，在慢病预防食品体系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7db98b1f24642" w:history="1">
        <w:r>
          <w:rPr>
            <w:rStyle w:val="Hyperlink"/>
          </w:rPr>
          <w:t>2026-2032年中国食品级L-阿拉伯糖行业研究及前景趋势预测报告</w:t>
        </w:r>
      </w:hyperlink>
      <w:r>
        <w:rPr>
          <w:rFonts w:hint="eastAsia"/>
        </w:rPr>
        <w:t>》基于市场调研数据，系统分析了食品级L-阿拉伯糖行业的市场现状与发展前景。报告从食品级L-阿拉伯糖产业链角度出发，梳理了当前食品级L-阿拉伯糖市场规模、价格走势和供需情况，并对未来几年的增长空间作出预测。研究涵盖了食品级L-阿拉伯糖行业技术发展现状、创新方向以及重点企业的竞争格局，包括食品级L-阿拉伯糖市场集中度和品牌策略分析。报告还针对食品级L-阿拉伯糖细分领域和区域市场展开讨论，客观评估了食品级L-阿拉伯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食品级L-阿拉伯糖市场概述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按照不同产品类型，食品级L-阿拉伯糖主要可以分为如下几个类别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中国不同产品类型食品级L-阿拉伯糖增长趋势2021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纯度≥99.5%</w:t>
      </w:r>
      <w:r>
        <w:rPr>
          <w:rFonts w:hint="eastAsia"/>
        </w:rPr>
        <w:br/>
      </w:r>
      <w:r>
        <w:rPr>
          <w:rFonts w:hint="eastAsia"/>
        </w:rPr>
        <w:t>　　　　1.2.3 纯度99%-99.5%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按照不同特点，食品级L-阿拉伯糖主要可以分为如下几个类别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中国不同特点食品级L-阿拉伯糖增长趋势2021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按照不同渠道，食品级L-阿拉伯糖主要可以分为如下几个类别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中国不同渠道食品级L-阿拉伯糖增长趋势2021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从不同应用，食品级L-阿拉伯糖主要包括如下几个方面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中国不同应用食品级L-阿拉伯糖增长趋势2021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保健食品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中国食品级L-阿拉伯糖发展现状及未来趋势（2021-2032）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中国市场食品级L-阿拉伯糖收入及增长率（2021-2032）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中国市场食品级L-阿拉伯糖销量及增长率（2021-2032）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中国市场主要食品级L-阿拉伯糖厂商分析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中国市场主要厂商食品级L-阿拉伯糖销量及市场占有率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中国市场主要厂商食品级L-阿拉伯糖销量（2021-2026）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中国市场主要厂商食品级L-阿拉伯糖销量市场份额（2021-2026）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中国市场主要厂商食品级L-阿拉伯糖收入及市场占有率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中国市场主要厂商食品级L-阿拉伯糖收入（2021-2026）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中国市场主要厂商食品级L-阿拉伯糖收入市场份额（2021-2026）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2025年中国市场主要厂商食品级L-阿拉伯糖收入排名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中国市场主要厂商食品级L-阿拉伯糖价格（2021-2026）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中国市场主要厂商食品级L-阿拉伯糖总部及产地分布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中国市场主要厂商成立时间及食品级L-阿拉伯糖商业化日期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中国市场主要厂商食品级L-阿拉伯糖产品类型及应用</w:t>
      </w:r>
      <w:r>
        <w:rPr>
          <w:rFonts w:hint="eastAsia"/>
        </w:rPr>
        <w:br/>
      </w:r>
      <w:r>
        <w:rPr>
          <w:rFonts w:hint="eastAsia"/>
        </w:rPr>
        <w:t>　　2.7 食品级L-阿拉伯糖行业集中度、竞争程度分析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食品级L-阿拉伯糖行业集中度分析：2025年中国Top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中国市场食品级L-阿拉伯糖第一梯队、第二梯队和第三梯队厂商（品牌）及2025年市场份额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重点企业（1）在中国市场食品级L-阿拉伯糖销量、收入、价格及毛利率（2021-2026）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重点企业（2）在中国市场食品级L-阿拉伯糖销量、收入、价格及毛利率（2021-2026）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重点企业（3）在中国市场食品级L-阿拉伯糖销量、收入、价格及毛利率（2021-2026）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重点企业（4）在中国市场食品级L-阿拉伯糖销量、收入、价格及毛利率（2021-2026）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重点企业（5）在中国市场食品级L-阿拉伯糖销量、收入、价格及毛利率（2021-2026）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不同产品类型食品级L-阿拉伯糖分析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中国市场不同产品类型食品级L-阿拉伯糖销量（2021-2032）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中国市场不同产品类型食品级L-阿拉伯糖销量及市场份额（2021-2026）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中国市场不同产品类型食品级L-阿拉伯糖销量预测（2027-2032）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中国市场不同产品类型食品级L-阿拉伯糖规模（2021-2032）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中国市场不同产品类型食品级L-阿拉伯糖规模及市场份额（2021-2026）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中国市场不同产品类型食品级L-阿拉伯糖规模预测（2027-2032）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中国市场不同产品类型食品级L-阿拉伯糖价格走势（2021-2032）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不同应用食品级L-阿拉伯糖分析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中国市场不同应用食品级L-阿拉伯糖销量（2021-2032）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中国市场不同应用食品级L-阿拉伯糖销量及市场份额（2021-2026）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中国市场不同应用食品级L-阿拉伯糖销量预测（2027-2032）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中国市场不同应用食品级L-阿拉伯糖规模（2021-2032）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中国市场不同应用食品级L-阿拉伯糖规模及市场份额（2021-2026）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中国市场不同应用食品级L-阿拉伯糖规模预测（2027-2032）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中国市场不同应用食品级L-阿拉伯糖价格走势（2021-2032）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食品级L-阿拉伯糖行业发展分析---发展趋势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食品级L-阿拉伯糖行业发展分析---厂商壁垒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食品级L-阿拉伯糖行业发展分析---驱动因素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食品级L-阿拉伯糖行业发展分析---制约因素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食品级L-阿拉伯糖中国企业SWOT分析</w:t>
      </w:r>
      <w:r>
        <w:rPr>
          <w:rFonts w:hint="eastAsia"/>
        </w:rPr>
        <w:br/>
      </w:r>
      <w:r>
        <w:rPr>
          <w:rFonts w:hint="eastAsia"/>
        </w:rPr>
        <w:t>　　6.6 食品级L-阿拉伯糖行业发展分析---行业政策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食品级L-阿拉伯糖行业产业链简介</w:t>
      </w:r>
      <w:r>
        <w:rPr>
          <w:rFonts w:hint="eastAsia"/>
        </w:rPr>
        <w:br/>
      </w:r>
      <w:r>
        <w:rPr>
          <w:rFonts w:hint="eastAsia"/>
        </w:rPr>
        <w:t>　　7.2 食品级L-阿拉伯糖产业链分析-上游</w:t>
      </w:r>
      <w:r>
        <w:rPr>
          <w:rFonts w:hint="eastAsia"/>
        </w:rPr>
        <w:br/>
      </w:r>
      <w:r>
        <w:rPr>
          <w:rFonts w:hint="eastAsia"/>
        </w:rPr>
        <w:t>　　7.3 食品级L-阿拉伯糖产业链分析-中游</w:t>
      </w:r>
      <w:r>
        <w:rPr>
          <w:rFonts w:hint="eastAsia"/>
        </w:rPr>
        <w:br/>
      </w:r>
      <w:r>
        <w:rPr>
          <w:rFonts w:hint="eastAsia"/>
        </w:rPr>
        <w:t>　　7.4 食品级L-阿拉伯糖产业链分析-下游</w:t>
      </w:r>
      <w:r>
        <w:rPr>
          <w:rFonts w:hint="eastAsia"/>
        </w:rPr>
        <w:br/>
      </w:r>
      <w:r>
        <w:rPr>
          <w:rFonts w:hint="eastAsia"/>
        </w:rPr>
        <w:t>　　7.5 食品级L-阿拉伯糖行业采购模式</w:t>
      </w:r>
      <w:r>
        <w:rPr>
          <w:rFonts w:hint="eastAsia"/>
        </w:rPr>
        <w:br/>
      </w:r>
      <w:r>
        <w:rPr>
          <w:rFonts w:hint="eastAsia"/>
        </w:rPr>
        <w:t>　　7.6 食品级L-阿拉伯糖行业生产模式</w:t>
      </w:r>
      <w:r>
        <w:rPr>
          <w:rFonts w:hint="eastAsia"/>
        </w:rPr>
        <w:br/>
      </w:r>
      <w:r>
        <w:rPr>
          <w:rFonts w:hint="eastAsia"/>
        </w:rPr>
        <w:t>　　7.7 食品级L-阿拉伯糖行业销售模式及销售渠道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中国本土食品级L-阿拉伯糖产能、产量分析</w:t>
      </w:r>
      <w:r>
        <w:rPr>
          <w:rFonts w:hint="eastAsia"/>
        </w:rPr>
        <w:br/>
      </w:r>
      <w:r>
        <w:rPr>
          <w:rFonts w:hint="eastAsia"/>
        </w:rPr>
        <w:t>　　8.1 中国食品级L-阿拉伯糖供需现状及预测（2021-2032）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中国食品级L-阿拉伯糖产能、产量、产能利用率及发展趋势（2021-2032）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中国食品级L-阿拉伯糖产量、市场需求量及发展趋势（2021-2032）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中国食品级L-阿拉伯糖进出口分析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中国市场食品级L-阿拉伯糖主要进口来源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中国市场食品级L-阿拉伯糖主要出口目的地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不同产品类型食品级L-阿拉伯糖市场规模2021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不同特点食品级L-阿拉伯糖市场规模2021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不同渠道食品级L-阿拉伯糖市场规模2021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不同应用食品级L-阿拉伯糖市场规模2021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中国市场主要厂商食品级L-阿拉伯糖销量（2021-2026）&amp;（吨）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中国市场主要厂商食品级L-阿拉伯糖销量市场份额（2021-2026）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中国市场主要厂商食品级L-阿拉伯糖收入（2021-2026）&amp;（万元）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中国市场主要厂商食品级L-阿拉伯糖收入份额（2021-2026）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2025年中国主要生产商食品级L-阿拉伯糖收入排名（万元）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中国市场主要厂商食品级L-阿拉伯糖价格（2021-2026）&amp;（元/吨）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中国市场主要厂商食品级L-阿拉伯糖总部及产地分布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中国市场主要厂商成立时间及食品级L-阿拉伯糖商业化日期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中国市场主要厂商食品级L-阿拉伯糖产品类型及应用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2025年中国市场食品级L-阿拉伯糖主要厂商市场地位（第一梯队、第二梯队和第三梯队）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食品级L-阿拉伯糖市场投资、并购等现状分析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食品级L-阿拉伯糖销量（吨）、收入（万元）、价格（元/吨）及毛利率（2021-2026）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食品级L-阿拉伯糖销量（吨）、收入（万元）、价格（元/吨）及毛利率（2021-2026）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食品级L-阿拉伯糖销量（吨）、收入（万元）、价格（元/吨）及毛利率（2021-2026）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食品级L-阿拉伯糖销量（吨）、收入（万元）、价格（元/吨）及毛利率（2021-2026）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食品级L-阿拉伯糖生产基地、总部、竞争对手及市场地位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食品级L-阿拉伯糖产品规格、参数及市场应用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食品级L-阿拉伯糖销量（吨）、收入（万元）、价格（元/吨）及毛利率（2021-2026）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中国市场不同产品类型食品级L-阿拉伯糖销量（2021-2026）&amp;（吨）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中国市场不同产品类型食品级L-阿拉伯糖销量市场份额（2021-2026）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中国市场不同产品类型食品级L-阿拉伯糖销量预测（2027-2032）&amp;（吨）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中国市场不同产品类型食品级L-阿拉伯糖销量市场份额预测（2027-2032）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中国市场不同产品类型食品级L-阿拉伯糖规模（2021-2026）&amp;（万元）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中国市场不同产品类型食品级L-阿拉伯糖规模市场份额（2021-2026）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中国市场不同产品类型食品级L-阿拉伯糖规模预测（2027-2032）&amp;（万元）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中国市场不同产品类型食品级L-阿拉伯糖规模市场份额预测（2027-2032）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中国市场不同应用食品级L-阿拉伯糖销量（2021-2026）&amp;（吨）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中国市场不同应用食品级L-阿拉伯糖销量市场份额（2021-2026）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中国市场不同应用食品级L-阿拉伯糖销量预测（2027-2032）&amp;（吨）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中国市场不同应用食品级L-阿拉伯糖销量市场份额预测（2027-2032）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中国市场不同应用食品级L-阿拉伯糖规模（2021-2026）&amp;（万元）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中国市场不同应用食品级L-阿拉伯糖规模市场份额（2021-2026）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中国市场不同应用食品级L-阿拉伯糖规模预测（2027-2032）&amp;（万元）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中国市场不同应用食品级L-阿拉伯糖规模市场份额预测（2027-2032）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食品级L-阿拉伯糖行业发展分析---发展趋势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食品级L-阿拉伯糖行业发展分析---厂商壁垒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食品级L-阿拉伯糖行业发展分析---驱动因素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食品级L-阿拉伯糖行业发展分析---制约因素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食品级L-阿拉伯糖行业相关重点政策一览</w:t>
      </w:r>
      <w:r>
        <w:rPr>
          <w:rFonts w:hint="eastAsia"/>
        </w:rPr>
        <w:br/>
      </w:r>
      <w:r>
        <w:rPr>
          <w:rFonts w:hint="eastAsia"/>
        </w:rPr>
        <w:t>　　表 62： 食品级L-阿拉伯糖行业供应链分析</w:t>
      </w:r>
      <w:r>
        <w:rPr>
          <w:rFonts w:hint="eastAsia"/>
        </w:rPr>
        <w:br/>
      </w:r>
      <w:r>
        <w:rPr>
          <w:rFonts w:hint="eastAsia"/>
        </w:rPr>
        <w:t>　　表 63： 食品级L-阿拉伯糖上游原料供应商</w:t>
      </w:r>
      <w:r>
        <w:rPr>
          <w:rFonts w:hint="eastAsia"/>
        </w:rPr>
        <w:br/>
      </w:r>
      <w:r>
        <w:rPr>
          <w:rFonts w:hint="eastAsia"/>
        </w:rPr>
        <w:t>　　表 64： 食品级L-阿拉伯糖行业主要下游客户</w:t>
      </w:r>
      <w:r>
        <w:rPr>
          <w:rFonts w:hint="eastAsia"/>
        </w:rPr>
        <w:br/>
      </w:r>
      <w:r>
        <w:rPr>
          <w:rFonts w:hint="eastAsia"/>
        </w:rPr>
        <w:t>　　表 65： 食品级L-阿拉伯糖典型经销商</w:t>
      </w:r>
      <w:r>
        <w:rPr>
          <w:rFonts w:hint="eastAsia"/>
        </w:rPr>
        <w:br/>
      </w:r>
      <w:r>
        <w:rPr>
          <w:rFonts w:hint="eastAsia"/>
        </w:rPr>
        <w:t>　　表 66： 中国食品级L-阿拉伯糖产量、销量、进口量及出口量（2021-2026）&amp;（吨）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中国食品级L-阿拉伯糖产量、销量、进口量及出口量预测（2027-2032）&amp;（吨）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中国市场食品级L-阿拉伯糖主要进口来源</w:t>
      </w:r>
      <w:r>
        <w:rPr>
          <w:rFonts w:hint="eastAsia"/>
        </w:rPr>
        <w:br/>
      </w:r>
      <w:r>
        <w:rPr>
          <w:rFonts w:hint="eastAsia"/>
        </w:rPr>
        <w:t>　　表 69： 中国市场食品级L-阿拉伯糖主要出口目的地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食品级L-阿拉伯糖产品图片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中国不同产品类型食品级L-阿拉伯糖市场规模市场份额2025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纯度≥99.5%产品图片</w:t>
      </w:r>
      <w:r>
        <w:rPr>
          <w:rFonts w:hint="eastAsia"/>
        </w:rPr>
        <w:br/>
      </w:r>
      <w:r>
        <w:rPr>
          <w:rFonts w:hint="eastAsia"/>
        </w:rPr>
        <w:t>　　图 4： 纯度99%-99.5%产品图片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中国不同特点食品级L-阿拉伯糖市场规模市场份额2025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液体产品图片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中国不同渠道食品级L-阿拉伯糖市场规模市场份额2025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中国不同应用食品级L-阿拉伯糖市场份额2025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保健食品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中国市场食品级L-阿拉伯糖市场规模，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中国市场食品级L-阿拉伯糖收入及增长率（2021-2032）&amp;（万元）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中国市场食品级L-阿拉伯糖销量及增长率（2021-2032）&amp;（吨）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2025年中国市场主要厂商食品级L-阿拉伯糖销量市场份额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2025年中国市场主要厂商食品级L-阿拉伯糖收入市场份额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2025年中国市场前五大厂商食品级L-阿拉伯糖市场份额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2025年中国市场食品级L-阿拉伯糖第一梯队、第二梯队和第三梯队厂商（品牌）及市场份额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中国市场不同产品类型食品级L-阿拉伯糖价格走势（2021-2032）&amp;（元/吨）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中国市场不同应用食品级L-阿拉伯糖价格走势（2021-2032）&amp;（元/吨）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食品级L-阿拉伯糖中国企业SWOT分析</w:t>
      </w:r>
      <w:r>
        <w:rPr>
          <w:rFonts w:hint="eastAsia"/>
        </w:rPr>
        <w:br/>
      </w:r>
      <w:r>
        <w:rPr>
          <w:rFonts w:hint="eastAsia"/>
        </w:rPr>
        <w:t>　　图 26： 食品级L-阿拉伯糖产业链</w:t>
      </w:r>
      <w:r>
        <w:rPr>
          <w:rFonts w:hint="eastAsia"/>
        </w:rPr>
        <w:br/>
      </w:r>
      <w:r>
        <w:rPr>
          <w:rFonts w:hint="eastAsia"/>
        </w:rPr>
        <w:t>　　图 27： 食品级L-阿拉伯糖行业采购模式分析</w:t>
      </w:r>
      <w:r>
        <w:rPr>
          <w:rFonts w:hint="eastAsia"/>
        </w:rPr>
        <w:br/>
      </w:r>
      <w:r>
        <w:rPr>
          <w:rFonts w:hint="eastAsia"/>
        </w:rPr>
        <w:t>　　图 28： 食品级L-阿拉伯糖行业生产模式分析</w:t>
      </w:r>
      <w:r>
        <w:rPr>
          <w:rFonts w:hint="eastAsia"/>
        </w:rPr>
        <w:br/>
      </w:r>
      <w:r>
        <w:rPr>
          <w:rFonts w:hint="eastAsia"/>
        </w:rPr>
        <w:t>　　图 29： 食品级L-阿拉伯糖行业销售模式分析</w:t>
      </w:r>
      <w:r>
        <w:rPr>
          <w:rFonts w:hint="eastAsia"/>
        </w:rPr>
        <w:br/>
      </w:r>
      <w:r>
        <w:rPr>
          <w:rFonts w:hint="eastAsia"/>
        </w:rPr>
        <w:t>　　图 30： 中国食品级L-阿拉伯糖产能、产量、产能利用率及发展趋势（2021-2032）&amp;（吨）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中国食品级L-阿拉伯糖产量、市场需求量及发展趋势（2021-2032）&amp;（吨）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db98b1f24642" w:history="1">
        <w:r>
          <w:rPr>
            <w:rStyle w:val="Hyperlink"/>
          </w:rPr>
          <w:t>2026-2032年中国食品级L-阿拉伯糖行业研究及前景趋势预测报告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7db98b1f24642" w:history="1">
        <w:r>
          <w:rPr>
            <w:rStyle w:val="Hyperlink"/>
          </w:rPr>
          <w:t>https://www.20087.com/7/07/ShiPinJiL-ALaBoTangHangYeQianJingFenXi.html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热点：l阿拉伯糖的功效和作用、阿拉伯糖标准品、l阿拉伯糖是什么东西、阿拉伯糖是添加剂吗、阿拉伯糖和普通糖的区别、阿拉伯糖怎么样、l阿拉伯糖哪个牌子好、阿拉伯糖纯度多少、唐传牌l一阿拉伯糖粉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792e01d674106" w:history="1">
      <w:r>
        <w:rPr>
          <w:rStyle w:val="Hyperlink"/>
        </w:rPr>
        <w:t>2026-2032年中国食品级L-阿拉伯糖行业研究及前景趋势预测报告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PinJiL-ALaBoTangHangYeQianJingFenXi.html" TargetMode="External" Id="R9ce7db98b1f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PinJiL-ALaBoTangHangYeQianJingFenXi.html" TargetMode="External" Id="R748792e01d67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2025-11-29T00:23:21Z</dcterms:created>
  <dcterms:modified xsi:type="dcterms:W3CDTF">2025-11-29T01:23:21Z</dcterms:modified>
  <dc:subject>2026-2032年中国食品级L-阿拉伯糖行业研究及前景趋势预测报告</dc:subject>
  <dc:title>2026-2032年中国食品级L-阿拉伯糖行业研究及前景趋势预测报告</dc:title>
  <cp:keywords>2026-2032年中国食品级L-阿拉伯糖行业研究及前景趋势预测报告</cp:keywords>
  <dc:description>2026-2032年中国食品级L-阿拉伯糖行业研究及前景趋势预测报告</dc:description>
</cp:coreProperties>
</file>