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bedf0a6c9445d" w:history="1">
              <w:r>
                <w:rPr>
                  <w:rStyle w:val="Hyperlink"/>
                </w:rPr>
                <w:t>2025-2031年中国碳酸饮料行业发展研究分析与市场前景预测报告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bedf0a6c9445d" w:history="1">
              <w:r>
                <w:rPr>
                  <w:rStyle w:val="Hyperlink"/>
                </w:rPr>
                <w:t>2025-2031年中国碳酸饮料行业发展研究分析与市场前景预测报告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bedf0a6c9445d" w:history="1">
                <w:r>
                  <w:rPr>
                    <w:rStyle w:val="Hyperlink"/>
                  </w:rPr>
                  <w:t>https://www.20087.com/8/07/TanSuanYinLiaoHangYeQianJingFenX.html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消费量巨大的软饮料类别，近年来面临着健康意识提升带来的挑战。消费者对高糖、高卡路里饮料的偏好逐渐减弱，转而追求低糖、无糖和功能性饮料。为此，碳酸饮料制造商通过减少糖分、添加天然成分和推出健康概念产品来适应市场变化。同时，个性化和小众品牌兴起，满足了消费者对独特口味和品牌故事的追求。</w:t>
      </w:r>
      <w:r>
        <w:rPr>
          <w:rFonts w:hint="eastAsia"/>
        </w:rPr>
        <w:br/>
      </w:r>
      <w:r>
        <w:rPr>
          <w:rFonts w:hint="eastAsia"/>
        </w:rPr>
        <w:t>　　未来，碳酸饮料行业的发展将更加注重健康和可持续性。一方面，通过研发新型甜味剂和功能性成分，碳酸饮料将提供更健康的选择，如使用赤藓糖醇等天然甜味剂和添加维生素、矿物质的增强型饮料。另一方面，随着环保意识的提高，碳酸饮料包装将朝着可回收、可降解和减少塑料使用的方向发展，推动行业整体向绿色包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bedf0a6c9445d" w:history="1">
        <w:r>
          <w:rPr>
            <w:rStyle w:val="Hyperlink"/>
          </w:rPr>
          <w:t>2025-2031年中国碳酸饮料行业发展研究分析与市场前景预测报告</w:t>
        </w:r>
      </w:hyperlink>
      <w:r>
        <w:rPr>
          <w:rFonts w:hint="eastAsia"/>
        </w:rPr>
        <w:t>》全面梳理了碳酸饮料产业链，结合市场需求和市场规模等数据，深入剖析碳酸饮料行业现状。报告详细探讨了碳酸饮料市场竞争格局，重点关注重点企业及其品牌影响力，并分析了碳酸饮料价格机制和细分市场特征。通过对碳酸饮料技术现状及未来方向的评估，报告展望了碳酸饮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碳酸饮料行业发展概述</w:t>
      </w:r>
      <w:r>
        <w:rPr>
          <w:rFonts w:hint="eastAsia"/>
        </w:rPr>
        <w:br/>
      </w:r>
      <w:r>
        <w:rPr>
          <w:rFonts w:hint="eastAsia"/>
        </w:rPr>
        <w:t>　　第一节 碳酸饮料的定义及分类</w:t>
      </w:r>
      <w:r>
        <w:rPr>
          <w:rFonts w:hint="eastAsia"/>
        </w:rPr>
        <w:br/>
      </w:r>
      <w:r>
        <w:rPr>
          <w:rFonts w:hint="eastAsia"/>
        </w:rPr>
        <w:t>　　　　一、碳酸饮料的成分</w:t>
      </w:r>
      <w:r>
        <w:rPr>
          <w:rFonts w:hint="eastAsia"/>
        </w:rPr>
        <w:br/>
      </w:r>
      <w:r>
        <w:rPr>
          <w:rFonts w:hint="eastAsia"/>
        </w:rPr>
        <w:t>　　　　二、碳酸饮料的分类</w:t>
      </w:r>
      <w:r>
        <w:rPr>
          <w:rFonts w:hint="eastAsia"/>
        </w:rPr>
        <w:br/>
      </w:r>
      <w:r>
        <w:rPr>
          <w:rFonts w:hint="eastAsia"/>
        </w:rPr>
        <w:t>　　第二节 碳酸饮料的其他概述</w:t>
      </w:r>
      <w:r>
        <w:rPr>
          <w:rFonts w:hint="eastAsia"/>
        </w:rPr>
        <w:br/>
      </w:r>
      <w:r>
        <w:rPr>
          <w:rFonts w:hint="eastAsia"/>
        </w:rPr>
        <w:t>　　　　一、碳酸饮料新工艺</w:t>
      </w:r>
      <w:r>
        <w:rPr>
          <w:rFonts w:hint="eastAsia"/>
        </w:rPr>
        <w:br/>
      </w:r>
      <w:r>
        <w:rPr>
          <w:rFonts w:hint="eastAsia"/>
        </w:rPr>
        <w:t>　　　　二、碳酸饮料灌装</w:t>
      </w:r>
      <w:r>
        <w:rPr>
          <w:rFonts w:hint="eastAsia"/>
        </w:rPr>
        <w:br/>
      </w:r>
      <w:r>
        <w:rPr>
          <w:rFonts w:hint="eastAsia"/>
        </w:rPr>
        <w:t>　　　　三、碳酸饮料的营养分析</w:t>
      </w:r>
      <w:r>
        <w:rPr>
          <w:rFonts w:hint="eastAsia"/>
        </w:rPr>
        <w:br/>
      </w:r>
      <w:r>
        <w:rPr>
          <w:rFonts w:hint="eastAsia"/>
        </w:rPr>
        <w:t>　　　　四、我国碳酸饮料文化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2025年中国碳酸饮料行业投资环境分析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2025年中国碳酸饮料行业政策环境及影响分析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2025年中国碳酸饮料业社会发展环境分析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2025年中国碳酸饮料所属行业产业运行形势透析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2025年中国碳酸饮料所属行业运行现状</w:t>
      </w:r>
      <w:r>
        <w:rPr>
          <w:rFonts w:hint="eastAsia"/>
        </w:rPr>
        <w:br/>
      </w:r>
      <w:r>
        <w:rPr>
          <w:rFonts w:hint="eastAsia"/>
        </w:rPr>
        <w:t>　　　　一、碳酸饮料所属行业发展特点分析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二、碳酸饮料所属行业投资现状分析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三、碳酸饮料所属行业总产值分析</w:t>
      </w:r>
      <w:r>
        <w:rPr>
          <w:rFonts w:hint="eastAsia"/>
        </w:rPr>
        <w:br/>
      </w:r>
      <w:r>
        <w:rPr>
          <w:rFonts w:hint="eastAsia"/>
        </w:rPr>
        <w:t>　　　　四、碳酸饮料所属行业技术发展分析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2025年中国碳酸饮料业存在的问题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三、地方过分保护</w:t>
      </w:r>
      <w:r>
        <w:rPr>
          <w:rFonts w:hint="eastAsia"/>
        </w:rPr>
        <w:br/>
      </w:r>
      <w:r>
        <w:rPr>
          <w:rFonts w:hint="eastAsia"/>
        </w:rPr>
        <w:t>　　第三节 2020-2025年碳酸饮料产销状况分析</w:t>
      </w:r>
      <w:r>
        <w:rPr>
          <w:rFonts w:hint="eastAsia"/>
        </w:rPr>
        <w:br/>
      </w:r>
      <w:r>
        <w:rPr>
          <w:rFonts w:hint="eastAsia"/>
        </w:rPr>
        <w:t>　　　　一、碳酸饮料产量分析</w:t>
      </w:r>
      <w:r>
        <w:rPr>
          <w:rFonts w:hint="eastAsia"/>
        </w:rPr>
        <w:br/>
      </w:r>
      <w:r>
        <w:rPr>
          <w:rFonts w:hint="eastAsia"/>
        </w:rPr>
        <w:t>　　　　二、碳酸饮料产能分析</w:t>
      </w:r>
      <w:r>
        <w:rPr>
          <w:rFonts w:hint="eastAsia"/>
        </w:rPr>
        <w:br/>
      </w:r>
      <w:r>
        <w:rPr>
          <w:rFonts w:hint="eastAsia"/>
        </w:rPr>
        <w:t>　　　　三、碳酸饮料市场需求状况分析</w:t>
      </w:r>
      <w:r>
        <w:rPr>
          <w:rFonts w:hint="eastAsia"/>
        </w:rPr>
        <w:br/>
      </w:r>
      <w:r>
        <w:rPr>
          <w:rFonts w:hint="eastAsia"/>
        </w:rPr>
        <w:t>　　　　2014年碳酸饮料销量达到巅峰，逼近1800万吨，此后碳酸饮料开始走下坡路，销量持续下滑，碳酸饮料销量跌至1739万吨。</w:t>
      </w:r>
      <w:r>
        <w:rPr>
          <w:rFonts w:hint="eastAsia"/>
        </w:rPr>
        <w:br/>
      </w:r>
      <w:r>
        <w:rPr>
          <w:rFonts w:hint="eastAsia"/>
        </w:rPr>
        <w:t>　　　　2020-2025年中国碳酸饮料销量情况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2020-2025年碳酸饮料所属行业运行情况分析</w:t>
      </w:r>
      <w:r>
        <w:rPr>
          <w:rFonts w:hint="eastAsia"/>
        </w:rPr>
        <w:br/>
      </w:r>
      <w:r>
        <w:rPr>
          <w:rFonts w:hint="eastAsia"/>
        </w:rPr>
        <w:t>　　第二节 2025年碳酸饮料所属行业进出口分析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一、2025年碳酸饮料所属行业进口总量及价格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二、2025年碳酸饮料所属行业出口总量及价格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三、2025-2031年碳酸饮料进出口态势展望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2025年中国碳酸饮料行业消费市场分析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中国人口结构及消费者信心指数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三、2020-2025年我国居民收入水平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2020-2025年中国碳酸饮料消费市场分析</w:t>
      </w:r>
      <w:r>
        <w:rPr>
          <w:rFonts w:hint="eastAsia"/>
        </w:rPr>
        <w:br/>
      </w:r>
      <w:r>
        <w:rPr>
          <w:rFonts w:hint="eastAsia"/>
        </w:rPr>
        <w:t>　　　　一、中国碳酸饮料消费特征</w:t>
      </w:r>
      <w:r>
        <w:rPr>
          <w:rFonts w:hint="eastAsia"/>
        </w:rPr>
        <w:br/>
      </w:r>
      <w:r>
        <w:rPr>
          <w:rFonts w:hint="eastAsia"/>
        </w:rPr>
        <w:t>　　　　二、碳酸饮料消费的内在核心</w:t>
      </w:r>
      <w:r>
        <w:rPr>
          <w:rFonts w:hint="eastAsia"/>
        </w:rPr>
        <w:br/>
      </w:r>
      <w:r>
        <w:rPr>
          <w:rFonts w:hint="eastAsia"/>
        </w:rPr>
        <w:t>　　　　三、消费者选择品牌碳酸饮料决定因素分析</w:t>
      </w:r>
      <w:r>
        <w:rPr>
          <w:rFonts w:hint="eastAsia"/>
        </w:rPr>
        <w:br/>
      </w:r>
      <w:r>
        <w:rPr>
          <w:rFonts w:hint="eastAsia"/>
        </w:rPr>
        <w:t>　　第四节 未来中国碳酸饮料消费趋势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中国碳酸饮料行业区域市场分析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一、碳酸饮料市场集中度分析</w:t>
      </w:r>
      <w:r>
        <w:rPr>
          <w:rFonts w:hint="eastAsia"/>
        </w:rPr>
        <w:br/>
      </w:r>
      <w:r>
        <w:rPr>
          <w:rFonts w:hint="eastAsia"/>
        </w:rPr>
        <w:t>　　　　二、碳酸饮料企业集中度分析</w:t>
      </w:r>
      <w:r>
        <w:rPr>
          <w:rFonts w:hint="eastAsia"/>
        </w:rPr>
        <w:br/>
      </w:r>
      <w:r>
        <w:rPr>
          <w:rFonts w:hint="eastAsia"/>
        </w:rPr>
        <w:t>　　　　三、碳酸饮料区域集中度分析</w:t>
      </w:r>
      <w:r>
        <w:rPr>
          <w:rFonts w:hint="eastAsia"/>
        </w:rPr>
        <w:br/>
      </w:r>
      <w:r>
        <w:rPr>
          <w:rFonts w:hint="eastAsia"/>
        </w:rPr>
        <w:t>　　第二节 碳酸饮料所属行业主要企业竞争力分析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二、中外碳酸饮料产品竞争分析</w:t>
      </w:r>
      <w:r>
        <w:rPr>
          <w:rFonts w:hint="eastAsia"/>
        </w:rPr>
        <w:br/>
      </w:r>
      <w:r>
        <w:rPr>
          <w:rFonts w:hint="eastAsia"/>
        </w:rPr>
        <w:t>　　　　三、我国碳酸饮料市场集中度分析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四、国内主要碳酸饮料企业动向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中国碳酸饮料所属行业整体运行指标分析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2020-2025年中国碳酸饮料所属行业总体规模分析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2020-2025年中国碳酸饮料所属行业产销分析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二、所属行业销售情况分析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碳酸饮料重点企业发展分析</w:t>
      </w:r>
      <w:r>
        <w:rPr>
          <w:rFonts w:hint="eastAsia"/>
        </w:rPr>
        <w:br/>
      </w:r>
      <w:r>
        <w:rPr>
          <w:rFonts w:hint="eastAsia"/>
        </w:rPr>
        <w:t>　　第一节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广东健力宝集团有限公司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北京市北冰洋食品公司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西安市糖酒集团有限公司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碳酸饮料行业投资策略分析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碳酸饮料行业投资效益分析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二、2025-2031年碳酸饮料行业投资建议</w:t>
      </w:r>
      <w:r>
        <w:rPr>
          <w:rFonts w:hint="eastAsia"/>
        </w:rPr>
        <w:br/>
      </w:r>
      <w:r>
        <w:rPr>
          <w:rFonts w:hint="eastAsia"/>
        </w:rPr>
        <w:t>　　第四节 碳酸饮料行业投资策略研究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二、2025-2031年碳酸饮料细分行业投资策略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一、2025-2031年影响碳酸饮料行业运行的有利因素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二、2025-2031年影响碳酸饮料行业运行的稳定因素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三、2025-2031年影响碳酸饮料行业运行的不利因素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四、2025-2031年我国碳酸饮料行业发展面临的挑战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五、2025-2031年我国碳酸饮料行业发展面临的机遇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五、2025-2031年碳酸饮料行业竞争风险预测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六、2025-2031年碳酸饮料行业其他风险预测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第十二章 碳酸饮料行业发展趋势与投资战略研究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碳酸饮料市场发展潜力分析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碳酸饮料行业发展趋势分析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碳酸饮料行业发展战略研究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对我国碳酸饮料行业品牌的战略思考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四、我国碳酸饮料企业的品牌战略</w:t>
      </w:r>
      <w:r>
        <w:rPr>
          <w:rFonts w:hint="eastAsia"/>
        </w:rPr>
        <w:br/>
      </w:r>
      <w:r>
        <w:rPr>
          <w:rFonts w:hint="eastAsia"/>
        </w:rPr>
        <w:t>　　　　五、碳酸饮料品牌战略管理的策略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中⋅智⋅林⋅：碳酸饮料行业发展建议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碳酸饮料产业链分析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2020-2025年全球碳酸饮料产业市场规模</w:t>
      </w:r>
      <w:r>
        <w:rPr>
          <w:rFonts w:hint="eastAsia"/>
        </w:rPr>
        <w:br/>
      </w:r>
      <w:r>
        <w:rPr>
          <w:rFonts w:hint="eastAsia"/>
        </w:rPr>
        <w:t>　　图表 2020-2025年碳酸饮料重要数据指标比较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2020-2025年中国碳酸饮料市场规模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bedf0a6c9445d" w:history="1">
        <w:r>
          <w:rPr>
            <w:rStyle w:val="Hyperlink"/>
          </w:rPr>
          <w:t>2025-2031年中国碳酸饮料行业发展研究分析与市场前景预测报告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bedf0a6c9445d" w:history="1">
        <w:r>
          <w:rPr>
            <w:rStyle w:val="Hyperlink"/>
          </w:rPr>
          <w:t>https://www.20087.com/8/07/TanSuanYinLiaoHangYeQianJingFenX.html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碳酸饮料国标、小孩每天喝多少碳酸饮料合适、碳酸饮料对人体的好处和坏处、碳酸饮料标准、中国本土可乐、碳酸饮料对男人性功能有影响吗、碳酸饮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7e7eb2b774fef" w:history="1">
      <w:r>
        <w:rPr>
          <w:rStyle w:val="Hyperlink"/>
        </w:rPr>
        <w:t>2025-2031年中国碳酸饮料行业发展研究分析与市场前景预测报告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anSuanYinLiaoHangYeQianJingFenX.html" TargetMode="External" Id="R3cabedf0a6c9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anSuanYinLiaoHangYeQianJingFenX.html" TargetMode="External" Id="R1987e7eb2b7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2025-05-20T05:54:00Z</dcterms:created>
  <dcterms:modified xsi:type="dcterms:W3CDTF">2025-05-20T06:54:00Z</dcterms:modified>
  <dc:subject>2025-2031年中国碳酸饮料行业发展研究分析与市场前景预测报告</dc:subject>
  <dc:title>2025-2031年中国碳酸饮料行业发展研究分析与市场前景预测报告</dc:title>
  <cp:keywords>2025-2031年中国碳酸饮料行业发展研究分析与市场前景预测报告</cp:keywords>
  <dc:description>2025-2031年中国碳酸饮料行业发展研究分析与市场前景预测报告</dc:description>
</cp:coreProperties>
</file>