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edcc35a6f42b1" w:history="1">
              <w:r>
                <w:rPr>
                  <w:rStyle w:val="Hyperlink"/>
                </w:rPr>
                <w:t>2026-2032年全球与中国豆制零食行业市场调研及行业前景分析报告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edcc35a6f42b1" w:history="1">
              <w:r>
                <w:rPr>
                  <w:rStyle w:val="Hyperlink"/>
                </w:rPr>
                <w:t>2026-2032年全球与中国豆制零食行业市场调研及行业前景分析报告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edcc35a6f42b1" w:history="1">
                <w:r>
                  <w:rPr>
                    <w:rStyle w:val="Hyperlink"/>
                  </w:rPr>
                  <w:t>https://www.20087.com/8/17/DouZhiLingShiShiChangQianJingYuCe.html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零食是以大豆、豌豆、鹰嘴豆等豆类为主要原料，通过膨化、烘焙、挤压或发酵工艺制成的高蛋白休闲食品，涵盖豆干、豆脆、素肉条等形态，迎合健康、植物基与清洁标签消费趋势。豆制零食强调非转基因认证、低钠低脂配方、无添加防腐剂及符合FDA或GB 17401食品安全标准，部分品牌引入益生元或高纤维强化营养属性。然而，在高温加工过程中，美拉德反应易产生丙烯酰胺等潜在有害物；豆腥味去除不彻底影响口感接受度。此外，同质化严重，多数产品依赖传统口味（如五香、麻辣），创新不足制约高端化发展。</w:t>
      </w:r>
      <w:r>
        <w:rPr>
          <w:rFonts w:hint="eastAsia"/>
        </w:rPr>
        <w:br/>
      </w:r>
      <w:r>
        <w:rPr>
          <w:rFonts w:hint="eastAsia"/>
        </w:rPr>
        <w:t>　　未来，豆制零食将向风味全球化、功能性拓展与可持续包装升级。融合东南亚、拉美等区域香料开发新口味矩阵；添加植物甾醇或Omega-3微胶囊打造心血管健康定位。在碳足迹透明化趋势下，产品将标注水源使用与土地占用指标，并采用可堆肥内衬膜。长远看，若能建立覆盖加工危害物控制—感官愉悦度—营养保留率的综合品质评价体系，并推动豆类蛋白改性技术提升质地仿真度，豆制零食将在植物基食品浪潮中，从传统小吃升级为高营养、高体验、全链条可追溯的现代健康零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edcc35a6f42b1" w:history="1">
        <w:r>
          <w:rPr>
            <w:rStyle w:val="Hyperlink"/>
          </w:rPr>
          <w:t>2026-2032年全球与中国豆制零食行业市场调研及行业前景分析报告</w:t>
        </w:r>
      </w:hyperlink>
      <w:r>
        <w:rPr>
          <w:rFonts w:hint="eastAsia"/>
        </w:rPr>
        <w:t>》从产业链视角出发，系统分析了豆制零食行业的市场现状与需求动态，详细解读了豆制零食市场规模、价格波动及上下游影响因素。报告深入剖析了豆制零食细分领域的发展特点，基于权威数据对市场前景及未来趋势进行了科学预测，同时揭示了豆制零食重点企业的竞争格局与市场集中度变化。报告客观翔实地指出了豆制零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全球市场豆制零食市场总体规模</w:t>
      </w:r>
      <w:r>
        <w:rPr>
          <w:rFonts w:hint="eastAsia"/>
        </w:rPr>
        <w:br/>
      </w:r>
      <w:r>
        <w:rPr>
          <w:rFonts w:hint="eastAsia"/>
        </w:rPr>
        <w:t>　　1.4 中国市场豆制零食市场总体规模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豆制零食行业发展总体概况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豆制零食行业发展主要特点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豆制零食行业发展影响因素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豆制零食有利因素</w:t>
      </w:r>
      <w:r>
        <w:rPr>
          <w:rFonts w:hint="eastAsia"/>
        </w:rPr>
        <w:br/>
      </w:r>
      <w:r>
        <w:rPr>
          <w:rFonts w:hint="eastAsia"/>
        </w:rPr>
        <w:t>　　　　1.5.3 .2 豆制零食不利因素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全球市场，近三年豆制零食主要企业占有率及排名（按收入）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豆制零食主要企业在国际市场占有率（按收入，2023-2026）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2025年豆制零食主要企业在国际市场排名（按收入）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全球市场主要企业豆制零食销售收入（2023-2026）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中国市场，近三年豆制零食主要企业占有率及排名（按收入）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豆制零食主要企业在中国市场占有率（按收入，2023-2026）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2025年豆制零食主要企业在中国市场排名（按收入）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中国市场主要企业豆制零食销售收入（2023-2026）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全球主要厂商豆制零食总部及产地分布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全球主要厂商成立时间及豆制零食商业化日期</w:t>
      </w:r>
      <w:r>
        <w:rPr>
          <w:rFonts w:hint="eastAsia"/>
        </w:rPr>
        <w:br/>
      </w:r>
      <w:r>
        <w:rPr>
          <w:rFonts w:hint="eastAsia"/>
        </w:rPr>
        <w:t>　　2.5 全球主要厂商豆制零食产品类型及应用</w:t>
      </w:r>
      <w:r>
        <w:rPr>
          <w:rFonts w:hint="eastAsia"/>
        </w:rPr>
        <w:br/>
      </w:r>
      <w:r>
        <w:rPr>
          <w:rFonts w:hint="eastAsia"/>
        </w:rPr>
        <w:t>　　2.6 豆制零食行业集中度、竞争程度分析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豆制零食行业集中度分析：2025年全球Top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全球豆制零食第一梯队、第二梯队和第三梯队厂商（品牌）及市场份额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全球豆制零食主要地区分析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全球主要地区豆制零食市场规模分析：2021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全球主要地区豆制零食销售额及份额（2021-2026）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全球主要地区豆制零食销售额及份额预测（2027-2032）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中东豆制零食销售额及预测（2021-2032）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豆类炒货</w:t>
      </w:r>
      <w:r>
        <w:rPr>
          <w:rFonts w:hint="eastAsia"/>
        </w:rPr>
        <w:br/>
      </w:r>
      <w:r>
        <w:rPr>
          <w:rFonts w:hint="eastAsia"/>
        </w:rPr>
        <w:t>　　　　4.1.2 豆干零食</w:t>
      </w:r>
      <w:r>
        <w:rPr>
          <w:rFonts w:hint="eastAsia"/>
        </w:rPr>
        <w:br/>
      </w:r>
      <w:r>
        <w:rPr>
          <w:rFonts w:hint="eastAsia"/>
        </w:rPr>
        <w:t>　　　　4.1.3 豆类膨化零食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按产品类型细分，全球豆制零食销售额对比（2021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按产品类型细分，全球豆制零食销售额及市场份额（2021-2026）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按产品类型细分，全球豆制零食销售额预测（2027-2032）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按产品类型细分，中国豆制零食销售额及市场份额（2021-2026）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按产品类型细分，中国豆制零食销售额预测（2027-2032）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便利店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　　5.1.4 线上销售</w:t>
      </w:r>
      <w:r>
        <w:rPr>
          <w:rFonts w:hint="eastAsia"/>
        </w:rPr>
        <w:br/>
      </w:r>
      <w:r>
        <w:rPr>
          <w:rFonts w:hint="eastAsia"/>
        </w:rPr>
        <w:t>　　5.2 按应用细分，全球豆制零食销售额对比（2021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按应用细分，全球豆制零食销售额及市场份额（2021-2026）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按应用细分，全球豆制零食销售额预测（2027-2032）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中国不同应用豆制零食销售额及预测（2021-2032）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中国不同应用豆制零食销售额及市场份额（2021-2026）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中国不同应用豆制零食销售额预测（2027-2032）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豆制零食产品及服务介绍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豆制零食行业发展趋势</w:t>
      </w:r>
      <w:r>
        <w:rPr>
          <w:rFonts w:hint="eastAsia"/>
        </w:rPr>
        <w:br/>
      </w:r>
      <w:r>
        <w:rPr>
          <w:rFonts w:hint="eastAsia"/>
        </w:rPr>
        <w:t>　　7.2 豆制零食行业主要驱动因素</w:t>
      </w:r>
      <w:r>
        <w:rPr>
          <w:rFonts w:hint="eastAsia"/>
        </w:rPr>
        <w:br/>
      </w:r>
      <w:r>
        <w:rPr>
          <w:rFonts w:hint="eastAsia"/>
        </w:rPr>
        <w:t>　　7.3 豆制零食中国企业SWOT分析</w:t>
      </w:r>
      <w:r>
        <w:rPr>
          <w:rFonts w:hint="eastAsia"/>
        </w:rPr>
        <w:br/>
      </w:r>
      <w:r>
        <w:rPr>
          <w:rFonts w:hint="eastAsia"/>
        </w:rPr>
        <w:t>　　7.4 中国豆制零食行业政策环境分析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豆制零食行业产业链简介</w:t>
      </w:r>
      <w:r>
        <w:rPr>
          <w:rFonts w:hint="eastAsia"/>
        </w:rPr>
        <w:br/>
      </w:r>
      <w:r>
        <w:rPr>
          <w:rFonts w:hint="eastAsia"/>
        </w:rPr>
        <w:t>　　　　8.1.1 豆制零食行业供应链分析</w:t>
      </w:r>
      <w:r>
        <w:rPr>
          <w:rFonts w:hint="eastAsia"/>
        </w:rPr>
        <w:br/>
      </w:r>
      <w:r>
        <w:rPr>
          <w:rFonts w:hint="eastAsia"/>
        </w:rPr>
        <w:t>　　　　8.1.2 豆制零食主要原料及供应情况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豆制零食行业主要下游客户</w:t>
      </w:r>
      <w:r>
        <w:rPr>
          <w:rFonts w:hint="eastAsia"/>
        </w:rPr>
        <w:br/>
      </w:r>
      <w:r>
        <w:rPr>
          <w:rFonts w:hint="eastAsia"/>
        </w:rPr>
        <w:t>　　8.2 豆制零食行业采购模式</w:t>
      </w:r>
      <w:r>
        <w:rPr>
          <w:rFonts w:hint="eastAsia"/>
        </w:rPr>
        <w:br/>
      </w:r>
      <w:r>
        <w:rPr>
          <w:rFonts w:hint="eastAsia"/>
        </w:rPr>
        <w:t>　　8.3 豆制零食行业生产模式</w:t>
      </w:r>
      <w:r>
        <w:rPr>
          <w:rFonts w:hint="eastAsia"/>
        </w:rPr>
        <w:br/>
      </w:r>
      <w:r>
        <w:rPr>
          <w:rFonts w:hint="eastAsia"/>
        </w:rPr>
        <w:t>　　8.4 豆制零食行业销售模式及销售渠道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豆制零食行业发展主要特点</w:t>
      </w:r>
      <w:r>
        <w:rPr>
          <w:rFonts w:hint="eastAsia"/>
        </w:rPr>
        <w:br/>
      </w:r>
      <w:r>
        <w:rPr>
          <w:rFonts w:hint="eastAsia"/>
        </w:rPr>
        <w:t>　　表 2： 豆制零食行业发展有利因素分析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豆制零食行业发展不利因素分析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进入豆制零食行业壁垒</w:t>
      </w:r>
      <w:r>
        <w:rPr>
          <w:rFonts w:hint="eastAsia"/>
        </w:rPr>
        <w:br/>
      </w:r>
      <w:r>
        <w:rPr>
          <w:rFonts w:hint="eastAsia"/>
        </w:rPr>
        <w:t>　　表 5： 豆制零食主要企业在国际市场占有率（按收入，2023-2026）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2025年豆制零食主要企业在国际市场排名（按收入）&amp;（万元）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全球市场主要企业豆制零食销售收入（2023-2026）&amp;（万元）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豆制零食主要企业在中国市场占有率（按收入，2023-2026）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2025年豆制零食主要企业在中国市场排名（按收入）&amp;（万元）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中国市场主要企业豆制零食销售收入（2023-2026）&amp;（万元）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全球主要厂商豆制零食总部及产地分布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全球主要厂商成立时间及豆制零食商业化日期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全球主要厂商豆制零食产品类型及应用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2025年全球豆制零食主要厂商市场地位（第一梯队、第二梯队和第三梯队）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全球豆制零食市场投资、并购等现状分析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全球主要地区豆制零食销售额：（2021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全球主要地区豆制零食销售额（2021-2026）&amp;（万元）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全球主要地区豆制零食销售额及份额列表（2021-2026）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全球主要地区豆制零食销售额预测（2027-2032）&amp;（万元）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全球主要地区豆制零食销售额及份额列表预测（2027-2032）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豆类炒货主要企业列表</w:t>
      </w:r>
      <w:r>
        <w:rPr>
          <w:rFonts w:hint="eastAsia"/>
        </w:rPr>
        <w:br/>
      </w:r>
      <w:r>
        <w:rPr>
          <w:rFonts w:hint="eastAsia"/>
        </w:rPr>
        <w:t>　　表 22： 豆干零食主要企业列表</w:t>
      </w:r>
      <w:r>
        <w:rPr>
          <w:rFonts w:hint="eastAsia"/>
        </w:rPr>
        <w:br/>
      </w:r>
      <w:r>
        <w:rPr>
          <w:rFonts w:hint="eastAsia"/>
        </w:rPr>
        <w:t>　　表 23： 豆类膨化零食主要企业列表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按产品类型细分，全球豆制零食销售额及增长率对比（2021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按产品类型细分，全球豆制零食销售额（2021-2026）&amp;（万元）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按产品类型细分，全球豆制零食销售额市场份额列表（2021-2026）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按产品类型细分，全球豆制零食销售额预测（2027-2032）&amp;（万元）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按产品类型细分，全球豆制零食销售额市场份额预测（2027-2032）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按产品类型细分，中国豆制零食销售额（2021-2026）&amp;（万元）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按产品类型细分，中国豆制零食销售额市场份额列表（2021-2026）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按产品类型细分，中国豆制零食销售额预测（2027-2032）&amp;（万元）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按产品类型细分，中国豆制零食销售额市场份额预测（2027-2032）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按应用细分，全球豆制零食销售额及增长率对比（2021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按应用细分，全球豆制零食销售额（2021-2026）&amp;（万元）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按应用细分，全球豆制零食销售额市场份额列表（2021-2026）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按应用细分，全球豆制零食销售额预测（2027-2032）&amp;（万元）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按应用细分，全球豆制零食市场份额预测（2027-2032）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中国不同应用豆制零食销售额（2021-2026）&amp;（万元）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中国不同应用豆制零食销售额市场份额列表（2021-2026）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中国不同应用豆制零食销售额预测（2027-2032）&amp;（万元）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中国不同应用豆制零食销售额市场份额预测（2027-2032）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豆制零食产品及服务介绍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豆制零食产品及服务介绍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豆制零食产品及服务介绍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豆制零食产品及服务介绍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豆制零食产品及服务介绍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豆制零食产品及服务介绍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豆制零食产品及服务介绍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豆制零食产品及服务介绍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豆制零食产品及服务介绍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豆制零食产品及服务介绍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豆制零食产品及服务介绍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豆制零食产品及服务介绍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重点企业（13）公司信息、总部、豆制零食市场地位以及主要的竞争对手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豆制零食产品及服务介绍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豆制零食收入及毛利率（2021-2026）&amp;（万元）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豆制零食行业发展趋势</w:t>
      </w:r>
      <w:r>
        <w:rPr>
          <w:rFonts w:hint="eastAsia"/>
        </w:rPr>
        <w:br/>
      </w:r>
      <w:r>
        <w:rPr>
          <w:rFonts w:hint="eastAsia"/>
        </w:rPr>
        <w:t>　　表 107： 豆制零食行业主要驱动因素</w:t>
      </w:r>
      <w:r>
        <w:rPr>
          <w:rFonts w:hint="eastAsia"/>
        </w:rPr>
        <w:br/>
      </w:r>
      <w:r>
        <w:rPr>
          <w:rFonts w:hint="eastAsia"/>
        </w:rPr>
        <w:t>　　表 108： 豆制零食行业供应链分析</w:t>
      </w:r>
      <w:r>
        <w:rPr>
          <w:rFonts w:hint="eastAsia"/>
        </w:rPr>
        <w:br/>
      </w:r>
      <w:r>
        <w:rPr>
          <w:rFonts w:hint="eastAsia"/>
        </w:rPr>
        <w:t>　　表 109： 豆制零食上游原料供应商</w:t>
      </w:r>
      <w:r>
        <w:rPr>
          <w:rFonts w:hint="eastAsia"/>
        </w:rPr>
        <w:br/>
      </w:r>
      <w:r>
        <w:rPr>
          <w:rFonts w:hint="eastAsia"/>
        </w:rPr>
        <w:t>　　表 110： 豆制零食行业主要下游客户</w:t>
      </w:r>
      <w:r>
        <w:rPr>
          <w:rFonts w:hint="eastAsia"/>
        </w:rPr>
        <w:br/>
      </w:r>
      <w:r>
        <w:rPr>
          <w:rFonts w:hint="eastAsia"/>
        </w:rPr>
        <w:t>　　表 111： 豆制零食典型经销商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豆制零食产品图片</w:t>
      </w:r>
      <w:r>
        <w:rPr>
          <w:rFonts w:hint="eastAsia"/>
        </w:rPr>
        <w:br/>
      </w:r>
      <w:r>
        <w:rPr>
          <w:rFonts w:hint="eastAsia"/>
        </w:rPr>
        <w:t>　　图 2： 全球市场豆制零食市场规模，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全球豆制零食市场销售额预测：（万元）&amp;（2021-2032）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中国市场豆制零食销售额及未来趋势（2021-2032）&amp;（万元）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2025年全球前五大厂商豆制零食市场份额</w:t>
      </w:r>
      <w:r>
        <w:rPr>
          <w:rFonts w:hint="eastAsia"/>
        </w:rPr>
        <w:br/>
      </w:r>
      <w:r>
        <w:rPr>
          <w:rFonts w:hint="eastAsia"/>
        </w:rPr>
        <w:t>　　图 6： 2025年全球豆制零食第一梯队、第二梯队和第三梯队厂商及市场份额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全球主要地区豆制零食销售额市场份额（2021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中东豆制零食销售额及预测（2021-2032）&amp;（万元）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豆类炒货 产品图片</w:t>
      </w:r>
      <w:r>
        <w:rPr>
          <w:rFonts w:hint="eastAsia"/>
        </w:rPr>
        <w:br/>
      </w:r>
      <w:r>
        <w:rPr>
          <w:rFonts w:hint="eastAsia"/>
        </w:rPr>
        <w:t>　　图 17： 全球豆类炒货规模及增长率（2021-2032）&amp;（万元）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豆干零食产品图片</w:t>
      </w:r>
      <w:r>
        <w:rPr>
          <w:rFonts w:hint="eastAsia"/>
        </w:rPr>
        <w:br/>
      </w:r>
      <w:r>
        <w:rPr>
          <w:rFonts w:hint="eastAsia"/>
        </w:rPr>
        <w:t>　　图 19： 全球豆干零食规模及增长率（2021-2032）&amp;（万元）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豆类膨化零食产品图片</w:t>
      </w:r>
      <w:r>
        <w:rPr>
          <w:rFonts w:hint="eastAsia"/>
        </w:rPr>
        <w:br/>
      </w:r>
      <w:r>
        <w:rPr>
          <w:rFonts w:hint="eastAsia"/>
        </w:rPr>
        <w:t>　　图 21： 全球豆类膨化零食规模及增长率（2021-2032）&amp;（万元）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按产品类型细分，全球豆制零食市场份额2025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按产品类型细分，全球豆制零食市场份额2021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按产品类型细分，全球豆制零食市场份额预测2026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按产品类型细分，中国豆制零食市场份额2021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按产品类型细分，中国豆制零食市场份额预测2026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超市</w:t>
      </w:r>
      <w:r>
        <w:rPr>
          <w:rFonts w:hint="eastAsia"/>
        </w:rPr>
        <w:br/>
      </w:r>
      <w:r>
        <w:rPr>
          <w:rFonts w:hint="eastAsia"/>
        </w:rPr>
        <w:t>　　图 28： 便利店</w:t>
      </w:r>
      <w:r>
        <w:rPr>
          <w:rFonts w:hint="eastAsia"/>
        </w:rPr>
        <w:br/>
      </w:r>
      <w:r>
        <w:rPr>
          <w:rFonts w:hint="eastAsia"/>
        </w:rPr>
        <w:t>　　图 29： 专卖店</w:t>
      </w:r>
      <w:r>
        <w:rPr>
          <w:rFonts w:hint="eastAsia"/>
        </w:rPr>
        <w:br/>
      </w:r>
      <w:r>
        <w:rPr>
          <w:rFonts w:hint="eastAsia"/>
        </w:rPr>
        <w:t>　　图 30： 线上销售</w:t>
      </w:r>
      <w:r>
        <w:rPr>
          <w:rFonts w:hint="eastAsia"/>
        </w:rPr>
        <w:br/>
      </w:r>
      <w:r>
        <w:rPr>
          <w:rFonts w:hint="eastAsia"/>
        </w:rPr>
        <w:t>　　图 31： 按应用细分，全球豆制零食市场份额2025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按应用细分，全球豆制零食市场份额2021 &amp; 2025</w:t>
      </w:r>
      <w:r>
        <w:rPr>
          <w:rFonts w:hint="eastAsia"/>
        </w:rPr>
        <w:br/>
      </w:r>
      <w:r>
        <w:rPr>
          <w:rFonts w:hint="eastAsia"/>
        </w:rPr>
        <w:t>　　图 33： 豆制零食中国企业SWOT分析</w:t>
      </w:r>
      <w:r>
        <w:rPr>
          <w:rFonts w:hint="eastAsia"/>
        </w:rPr>
        <w:br/>
      </w:r>
      <w:r>
        <w:rPr>
          <w:rFonts w:hint="eastAsia"/>
        </w:rPr>
        <w:t>　　图 34： 豆制零食产业链</w:t>
      </w:r>
      <w:r>
        <w:rPr>
          <w:rFonts w:hint="eastAsia"/>
        </w:rPr>
        <w:br/>
      </w:r>
      <w:r>
        <w:rPr>
          <w:rFonts w:hint="eastAsia"/>
        </w:rPr>
        <w:t>　　图 35： 豆制零食行业采购模式分析</w:t>
      </w:r>
      <w:r>
        <w:rPr>
          <w:rFonts w:hint="eastAsia"/>
        </w:rPr>
        <w:br/>
      </w:r>
      <w:r>
        <w:rPr>
          <w:rFonts w:hint="eastAsia"/>
        </w:rPr>
        <w:t>　　图 36： 豆制零食行业生产模式</w:t>
      </w:r>
      <w:r>
        <w:rPr>
          <w:rFonts w:hint="eastAsia"/>
        </w:rPr>
        <w:br/>
      </w:r>
      <w:r>
        <w:rPr>
          <w:rFonts w:hint="eastAsia"/>
        </w:rPr>
        <w:t>　　图 37： 豆制零食行业销售模式分析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edcc35a6f42b1" w:history="1">
        <w:r>
          <w:rPr>
            <w:rStyle w:val="Hyperlink"/>
          </w:rPr>
          <w:t>2026-2032年全球与中国豆制零食行业市场调研及行业前景分析报告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edcc35a6f42b1" w:history="1">
        <w:r>
          <w:rPr>
            <w:rStyle w:val="Hyperlink"/>
          </w:rPr>
          <w:t>https://www.20087.com/8/17/DouZhiLingShiShiChangQianJingYuCe.html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热点：辣豆皮零食的做法大全、零食豆类食物有哪些、自制零食机、豆制品零食的热量、干黄豆要怎么炒 零食、豆制品零食加工、玉米豆怎么炒好吃、豆制品做的零食有哪些、各种自制小零食的做法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b54adf5944e27" w:history="1">
      <w:r>
        <w:rPr>
          <w:rStyle w:val="Hyperlink"/>
        </w:rPr>
        <w:t>2026-2032年全球与中国豆制零食行业市场调研及行业前景分析报告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ouZhiLingShiShiChangQianJingYuCe.html" TargetMode="External" Id="R046edcc35a6f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ouZhiLingShiShiChangQianJingYuCe.html" TargetMode="External" Id="R8eeb54adf594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2026-01-01T02:09:09Z</dcterms:created>
  <dcterms:modified xsi:type="dcterms:W3CDTF">2026-01-01T03:09:09Z</dcterms:modified>
  <dc:subject>2026-2032年全球与中国豆制零食行业市场调研及行业前景分析报告</dc:subject>
  <dc:title>2026-2032年全球与中国豆制零食行业市场调研及行业前景分析报告</dc:title>
  <cp:keywords>2026-2032年全球与中国豆制零食行业市场调研及行业前景分析报告</cp:keywords>
  <dc:description>2026-2032年全球与中国豆制零食行业市场调研及行业前景分析报告</dc:description>
</cp:coreProperties>
</file>