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65c855c9640d7" w:history="1">
              <w:r>
                <w:rPr>
                  <w:rStyle w:val="Hyperlink"/>
                </w:rPr>
                <w:t>2025-2031年中国生鲜加工行业现状调研与市场前景预测报告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65c855c9640d7" w:history="1">
              <w:r>
                <w:rPr>
                  <w:rStyle w:val="Hyperlink"/>
                </w:rPr>
                <w:t>2025-2031年中国生鲜加工行业现状调研与市场前景预测报告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65c855c9640d7" w:history="1">
                <w:r>
                  <w:rPr>
                    <w:rStyle w:val="Hyperlink"/>
                  </w:rPr>
                  <w:t>https://www.20087.com/9/77/ShengXianJiaGongFaZhanQianJingFenXi.html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加工业是指对农产品、水产品、畜禽肉类等原始食材进行清洗、切割、分拣、包装、预冷、保鲜等初级加工处理的过程，广泛服务于超市、便利店、餐饮企业及社区团购平台。随着冷链物流体系完善和消费习惯转变，生鲜加工产品种类不断丰富，包括净菜、预制菜、切片肉类、即食水产等，满足消费者对便捷、安全、健康食材的需求。行业中大型企业通过建立标准化生产线、引入自动化设备、构建全程可追溯体系等方式提升产品质量与运营效率。然而，行业内仍存在部分中小企业加工环境不规范、卫生标准执行不到位、产品损耗率高等问题。同时，加工成本高、保鲜周期短、配送时效要求严，也对企业的供应链管理能力提出挑战。</w:t>
      </w:r>
      <w:r>
        <w:rPr>
          <w:rFonts w:hint="eastAsia"/>
        </w:rPr>
        <w:br/>
      </w:r>
      <w:r>
        <w:rPr>
          <w:rFonts w:hint="eastAsia"/>
        </w:rPr>
        <w:t>　　未来，生鲜加工业将朝着标准化、智能化、品牌化方向发展。自动化清洗线、智能分拣系统、气调包装、低温锁鲜等技术广泛应用，提升加工效率与食品安全水平。功能性加工产品，如低盐、低脂、高蛋白、即食化等健康型预制菜将成为市场增长点。同时，数字化管理系统深入应用，涵盖原料溯源、生产调度、库存管理、订单配送等环节，提升整体运营效率。行业集中度提升，具备规模化生产能力、品牌影响力和渠道覆盖能力的企业将在竞争中占据主导地位。此外，随着社区生鲜、即时配送、中央厨房等新业态发展，生鲜加工业将加速与零售、餐饮、物流等行业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65c855c9640d7" w:history="1">
        <w:r>
          <w:rPr>
            <w:rStyle w:val="Hyperlink"/>
          </w:rPr>
          <w:t>2025-2031年中国生鲜加工行业现状调研与市场前景预测报告</w:t>
        </w:r>
      </w:hyperlink>
      <w:r>
        <w:rPr>
          <w:rFonts w:hint="eastAsia"/>
        </w:rPr>
        <w:t>》以专业、科学的视角，全面分析了生鲜加工行业的产业链、市场规模与需求，并探讨了价格动态。生鲜加工报告客观展现了行业现状，科学预测了生鲜加工市场前景及发展趋势。同时，聚焦于生鲜加工重点企业，全面评估了市场竞争、集中度及品牌影响力，并对市场进行了细分研究。生鲜加工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生鲜加工产业概述</w:t>
      </w:r>
      <w:r>
        <w:rPr>
          <w:rFonts w:hint="eastAsia"/>
        </w:rPr>
        <w:br/>
      </w:r>
      <w:r>
        <w:rPr>
          <w:rFonts w:hint="eastAsia"/>
        </w:rPr>
        <w:t>　　第一节 生鲜加工定义与分类</w:t>
      </w:r>
      <w:r>
        <w:rPr>
          <w:rFonts w:hint="eastAsia"/>
        </w:rPr>
        <w:br/>
      </w:r>
      <w:r>
        <w:rPr>
          <w:rFonts w:hint="eastAsia"/>
        </w:rPr>
        <w:t>　　第二节 生鲜加工产业链结构及关键环节剖析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生鲜加工商业模式与盈利模式解析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生鲜加工经济指标与行业评估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全球生鲜加工市场发展综述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2019-2024年全球生鲜加工市场规模及增长趋势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主要国家与地区生鲜加工市场对比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2025-2031年全球生鲜加工行业发展趋势与前景预测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国际生鲜加工市场发展趋势及对我国启示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二、对我国生鲜加工市场的借鉴意义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中国生鲜加工行业市场规模分析与预测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生鲜加工市场的总体规模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一、2019-2024年生鲜加工市场规模变化及趋势分析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二、2025年生鲜加工行业市场规模特点</w:t>
      </w:r>
      <w:r>
        <w:rPr>
          <w:rFonts w:hint="eastAsia"/>
        </w:rPr>
        <w:br/>
      </w:r>
      <w:r>
        <w:rPr>
          <w:rFonts w:hint="eastAsia"/>
        </w:rPr>
        <w:t>　　第二节 生鲜加工市场规模的构成</w:t>
      </w:r>
      <w:r>
        <w:rPr>
          <w:rFonts w:hint="eastAsia"/>
        </w:rPr>
        <w:br/>
      </w:r>
      <w:r>
        <w:rPr>
          <w:rFonts w:hint="eastAsia"/>
        </w:rPr>
        <w:t>　　　　一、生鲜加工客户群体特征与偏好分析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二、不同类型生鲜加工市场规模分布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三、各地区生鲜加工市场规模差异与特点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生鲜加工市场规模的预测与展望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一、未来几年生鲜加工市场规模增长预测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2024-2025年生鲜加工行业技术发展现状及趋势分析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生鲜加工行业技术发展现状分析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国内外生鲜加工行业技术差距分析及差距形成的主要原因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生鲜加工行业技术发展方向、趋势预测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提升生鲜加工行业技术能力策略建议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2019-2024年中国生鲜加工行业总体发展与财务状况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2019-2024年生鲜加工行业规模情况</w:t>
      </w:r>
      <w:r>
        <w:rPr>
          <w:rFonts w:hint="eastAsia"/>
        </w:rPr>
        <w:br/>
      </w:r>
      <w:r>
        <w:rPr>
          <w:rFonts w:hint="eastAsia"/>
        </w:rPr>
        <w:t>　　　　一、生鲜加工行业企业数量规模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二、生鲜加工行业从业人员规模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三、生鲜加工行业市场敏感性分析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2019-2024年生鲜加工行业财务能力分析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一、生鲜加工行业盈利能力</w:t>
      </w:r>
      <w:r>
        <w:rPr>
          <w:rFonts w:hint="eastAsia"/>
        </w:rPr>
        <w:br/>
      </w:r>
      <w:r>
        <w:rPr>
          <w:rFonts w:hint="eastAsia"/>
        </w:rPr>
        <w:t>　　　　二、生鲜加工行业偿债能力</w:t>
      </w:r>
      <w:r>
        <w:rPr>
          <w:rFonts w:hint="eastAsia"/>
        </w:rPr>
        <w:br/>
      </w:r>
      <w:r>
        <w:rPr>
          <w:rFonts w:hint="eastAsia"/>
        </w:rPr>
        <w:t>　　　　三、生鲜加工行业营运能力</w:t>
      </w:r>
      <w:r>
        <w:rPr>
          <w:rFonts w:hint="eastAsia"/>
        </w:rPr>
        <w:br/>
      </w:r>
      <w:r>
        <w:rPr>
          <w:rFonts w:hint="eastAsia"/>
        </w:rPr>
        <w:t>　　　　四、生鲜加工行业发展能力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生鲜加工细分市场（一）市场调研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生鲜加工细分市场（二）市场调研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2019-2024年中国生鲜加工行业重点区域调研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一、重点地区（一）生鲜加工市场规模与特点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二、重点地区（二）生鲜加工市场规模及特点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三、重点地区（三）生鲜加工市场规模及特点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四、重点地区（四）生鲜加工市场规模及特点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不同区域生鲜加工市场的对比与启示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二、生鲜加工市场拓展策略与建议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生鲜加工行业渠道分析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二、各类渠道对生鲜加工行业的影响</w:t>
      </w:r>
      <w:r>
        <w:rPr>
          <w:rFonts w:hint="eastAsia"/>
        </w:rPr>
        <w:br/>
      </w:r>
      <w:r>
        <w:rPr>
          <w:rFonts w:hint="eastAsia"/>
        </w:rPr>
        <w:t>　　　　三、主要生鲜加工企业渠道策略研究</w:t>
      </w:r>
      <w:r>
        <w:rPr>
          <w:rFonts w:hint="eastAsia"/>
        </w:rPr>
        <w:br/>
      </w:r>
      <w:r>
        <w:rPr>
          <w:rFonts w:hint="eastAsia"/>
        </w:rPr>
        <w:t>　　第二节 生鲜加工行业客户分析与定位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中国生鲜加工行业竞争格局及策略选择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生鲜加工行业总体市场竞争状况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一、生鲜加工行业竞争结构分析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二、生鲜加工企业竞争格局与集中度评估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三、生鲜加工行业SWOT分析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生鲜加工行业重点企业调研分析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生鲜加工企业发展策略分析</w:t>
      </w:r>
      <w:r>
        <w:rPr>
          <w:rFonts w:hint="eastAsia"/>
        </w:rPr>
        <w:br/>
      </w:r>
      <w:r>
        <w:rPr>
          <w:rFonts w:hint="eastAsia"/>
        </w:rPr>
        <w:t>　　第一节 生鲜加工市场与销售策略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生鲜加工品牌战略思考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中国生鲜加工行业发展环境分析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二、生鲜加工行业主管部门、监管体制及相关政策法规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3、生鲜加工行业的主要法律、法规和政策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4、2025年生鲜加工行业法律法规和政策对行业的影响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二、生鲜加工消费者需求分析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一、生鲜加工技术的应用与创新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二、生鲜加工行业发展的技术趋势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2025-2031年生鲜加工行业展趋势预测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2025-2031年生鲜加工市场发展前景分析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一、生鲜加工市场发展潜力</w:t>
      </w:r>
      <w:r>
        <w:rPr>
          <w:rFonts w:hint="eastAsia"/>
        </w:rPr>
        <w:br/>
      </w:r>
      <w:r>
        <w:rPr>
          <w:rFonts w:hint="eastAsia"/>
        </w:rPr>
        <w:t>　　　　二、生鲜加工市场前景分析</w:t>
      </w:r>
      <w:r>
        <w:rPr>
          <w:rFonts w:hint="eastAsia"/>
        </w:rPr>
        <w:br/>
      </w:r>
      <w:r>
        <w:rPr>
          <w:rFonts w:hint="eastAsia"/>
        </w:rPr>
        <w:t>　　　　三、生鲜加工细分行业发展前景分析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2025-2031年生鲜加工发展趋势预测</w:t>
      </w:r>
      <w:r>
        <w:rPr>
          <w:rFonts w:hint="eastAsia"/>
        </w:rPr>
        <w:br/>
      </w:r>
      <w:r>
        <w:rPr>
          <w:rFonts w:hint="eastAsia"/>
        </w:rPr>
        <w:t>　　　　一、生鲜加工发展趋势预测</w:t>
      </w:r>
      <w:r>
        <w:rPr>
          <w:rFonts w:hint="eastAsia"/>
        </w:rPr>
        <w:br/>
      </w:r>
      <w:r>
        <w:rPr>
          <w:rFonts w:hint="eastAsia"/>
        </w:rPr>
        <w:t>　　　　二、生鲜加工市场规模预测</w:t>
      </w:r>
      <w:r>
        <w:rPr>
          <w:rFonts w:hint="eastAsia"/>
        </w:rPr>
        <w:br/>
      </w:r>
      <w:r>
        <w:rPr>
          <w:rFonts w:hint="eastAsia"/>
        </w:rPr>
        <w:t>　　　　三、生鲜加工细分市场发展趋势预测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未来生鲜加工行业挑战与机遇探讨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一、生鲜加工行业挑战</w:t>
      </w:r>
      <w:r>
        <w:rPr>
          <w:rFonts w:hint="eastAsia"/>
        </w:rPr>
        <w:br/>
      </w:r>
      <w:r>
        <w:rPr>
          <w:rFonts w:hint="eastAsia"/>
        </w:rPr>
        <w:t>　　　　二、生鲜加工行业机遇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生鲜加工行业研究结论及建议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对生鲜加工行业发展的建议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[^中^智^林^]对生鲜加工企业和投资者的建议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生鲜加工介绍</w:t>
      </w:r>
      <w:r>
        <w:rPr>
          <w:rFonts w:hint="eastAsia"/>
        </w:rPr>
        <w:br/>
      </w:r>
      <w:r>
        <w:rPr>
          <w:rFonts w:hint="eastAsia"/>
        </w:rPr>
        <w:t>　　图表 生鲜加工图片</w:t>
      </w:r>
      <w:r>
        <w:rPr>
          <w:rFonts w:hint="eastAsia"/>
        </w:rPr>
        <w:br/>
      </w:r>
      <w:r>
        <w:rPr>
          <w:rFonts w:hint="eastAsia"/>
        </w:rPr>
        <w:t>　　图表 生鲜加工产业链分析</w:t>
      </w:r>
      <w:r>
        <w:rPr>
          <w:rFonts w:hint="eastAsia"/>
        </w:rPr>
        <w:br/>
      </w:r>
      <w:r>
        <w:rPr>
          <w:rFonts w:hint="eastAsia"/>
        </w:rPr>
        <w:t>　　图表 生鲜加工主要特点</w:t>
      </w:r>
      <w:r>
        <w:rPr>
          <w:rFonts w:hint="eastAsia"/>
        </w:rPr>
        <w:br/>
      </w:r>
      <w:r>
        <w:rPr>
          <w:rFonts w:hint="eastAsia"/>
        </w:rPr>
        <w:t>　　图表 生鲜加工政策分析</w:t>
      </w:r>
      <w:r>
        <w:rPr>
          <w:rFonts w:hint="eastAsia"/>
        </w:rPr>
        <w:br/>
      </w:r>
      <w:r>
        <w:rPr>
          <w:rFonts w:hint="eastAsia"/>
        </w:rPr>
        <w:t>　　图表 生鲜加工标准 技术</w:t>
      </w:r>
      <w:r>
        <w:rPr>
          <w:rFonts w:hint="eastAsia"/>
        </w:rPr>
        <w:br/>
      </w:r>
      <w:r>
        <w:rPr>
          <w:rFonts w:hint="eastAsia"/>
        </w:rPr>
        <w:t>　　图表 生鲜加工最新消息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2019-2024年生鲜加工行业市场容量统计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2019-2024年中国生鲜加工行业市场规模及增长情况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2019-2024年中国生鲜加工行业销售收入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2019-2024年中国生鲜加工行业企业平均规模情况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生鲜加工价格走势</w:t>
      </w:r>
      <w:r>
        <w:rPr>
          <w:rFonts w:hint="eastAsia"/>
        </w:rPr>
        <w:br/>
      </w:r>
      <w:r>
        <w:rPr>
          <w:rFonts w:hint="eastAsia"/>
        </w:rPr>
        <w:t>　　图表 2024年生鲜加工成本和利润分析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2024年中国生鲜加工行业竞争力分析</w:t>
      </w:r>
      <w:r>
        <w:rPr>
          <w:rFonts w:hint="eastAsia"/>
        </w:rPr>
        <w:br/>
      </w:r>
      <w:r>
        <w:rPr>
          <w:rFonts w:hint="eastAsia"/>
        </w:rPr>
        <w:t>　　图表 生鲜加工优势</w:t>
      </w:r>
      <w:r>
        <w:rPr>
          <w:rFonts w:hint="eastAsia"/>
        </w:rPr>
        <w:br/>
      </w:r>
      <w:r>
        <w:rPr>
          <w:rFonts w:hint="eastAsia"/>
        </w:rPr>
        <w:t>　　图表 生鲜加工劣势</w:t>
      </w:r>
      <w:r>
        <w:rPr>
          <w:rFonts w:hint="eastAsia"/>
        </w:rPr>
        <w:br/>
      </w:r>
      <w:r>
        <w:rPr>
          <w:rFonts w:hint="eastAsia"/>
        </w:rPr>
        <w:t>　　图表 生鲜加工机会</w:t>
      </w:r>
      <w:r>
        <w:rPr>
          <w:rFonts w:hint="eastAsia"/>
        </w:rPr>
        <w:br/>
      </w:r>
      <w:r>
        <w:rPr>
          <w:rFonts w:hint="eastAsia"/>
        </w:rPr>
        <w:t>　　图表 生鲜加工威胁</w:t>
      </w:r>
      <w:r>
        <w:rPr>
          <w:rFonts w:hint="eastAsia"/>
        </w:rPr>
        <w:br/>
      </w:r>
      <w:r>
        <w:rPr>
          <w:rFonts w:hint="eastAsia"/>
        </w:rPr>
        <w:t>　　图表 2019-2024年中国生鲜加工行业盈利能力分析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生鲜加工品牌分析</w:t>
      </w:r>
      <w:r>
        <w:rPr>
          <w:rFonts w:hint="eastAsia"/>
        </w:rPr>
        <w:br/>
      </w:r>
      <w:r>
        <w:rPr>
          <w:rFonts w:hint="eastAsia"/>
        </w:rPr>
        <w:t>　　图表 生鲜加工企业（一）概述</w:t>
      </w:r>
      <w:r>
        <w:rPr>
          <w:rFonts w:hint="eastAsia"/>
        </w:rPr>
        <w:br/>
      </w:r>
      <w:r>
        <w:rPr>
          <w:rFonts w:hint="eastAsia"/>
        </w:rPr>
        <w:t>　　图表 企业生鲜加工业务分析</w:t>
      </w:r>
      <w:r>
        <w:rPr>
          <w:rFonts w:hint="eastAsia"/>
        </w:rPr>
        <w:br/>
      </w:r>
      <w:r>
        <w:rPr>
          <w:rFonts w:hint="eastAsia"/>
        </w:rPr>
        <w:t>　　图表 生鲜加工企业（一）经营情况分析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生鲜加工企业（二）简介</w:t>
      </w:r>
      <w:r>
        <w:rPr>
          <w:rFonts w:hint="eastAsia"/>
        </w:rPr>
        <w:br/>
      </w:r>
      <w:r>
        <w:rPr>
          <w:rFonts w:hint="eastAsia"/>
        </w:rPr>
        <w:t>　　图表 企业生鲜加工业务</w:t>
      </w:r>
      <w:r>
        <w:rPr>
          <w:rFonts w:hint="eastAsia"/>
        </w:rPr>
        <w:br/>
      </w:r>
      <w:r>
        <w:rPr>
          <w:rFonts w:hint="eastAsia"/>
        </w:rPr>
        <w:t>　　图表 生鲜加工企业（二）经营情况分析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生鲜加工企业（三）概况</w:t>
      </w:r>
      <w:r>
        <w:rPr>
          <w:rFonts w:hint="eastAsia"/>
        </w:rPr>
        <w:br/>
      </w:r>
      <w:r>
        <w:rPr>
          <w:rFonts w:hint="eastAsia"/>
        </w:rPr>
        <w:t>　　图表 企业生鲜加工业务情况</w:t>
      </w:r>
      <w:r>
        <w:rPr>
          <w:rFonts w:hint="eastAsia"/>
        </w:rPr>
        <w:br/>
      </w:r>
      <w:r>
        <w:rPr>
          <w:rFonts w:hint="eastAsia"/>
        </w:rPr>
        <w:t>　　图表 生鲜加工企业（三）经营情况分析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生鲜加工企业（三）盈利能力情况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生鲜加工企业（三）偿债能力情况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生鲜加工企业（三）运营能力情况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生鲜加工企业（三）成长能力情况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生鲜加工发展有利因素分析</w:t>
      </w:r>
      <w:r>
        <w:rPr>
          <w:rFonts w:hint="eastAsia"/>
        </w:rPr>
        <w:br/>
      </w:r>
      <w:r>
        <w:rPr>
          <w:rFonts w:hint="eastAsia"/>
        </w:rPr>
        <w:t>　　图表 生鲜加工发展不利因素分析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进入生鲜加工行业壁垒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2025-2031年中国生鲜加工行业市场容量预测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2025-2031年中国生鲜加工行业市场规模预测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2025-2031年中国生鲜加工行业风险研究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2025-2031年中国生鲜加工行业发展趋势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65c855c9640d7" w:history="1">
        <w:r>
          <w:rPr>
            <w:rStyle w:val="Hyperlink"/>
          </w:rPr>
          <w:t>2025-2031年中国生鲜加工行业现状调研与市场前景预测报告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65c855c9640d7" w:history="1">
        <w:r>
          <w:rPr>
            <w:rStyle w:val="Hyperlink"/>
          </w:rPr>
          <w:t>https://www.20087.com/9/77/ShengXianJiaGongFaZhanQianJingFenXi.html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加入电商平台卖农产品、生鲜加工监管部门、开个土特产店如何找货源、生鲜加工需要什么手续、开一个生鲜配送公司要多少钱、生鲜加工厂、预制菜厂家联系方式、生鲜加工流程、新手做蔬菜生意怎么拿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d4bb54d3f44d9" w:history="1">
      <w:r>
        <w:rPr>
          <w:rStyle w:val="Hyperlink"/>
        </w:rPr>
        <w:t>2025-2031年中国生鲜加工行业现状调研与市场前景预测报告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hengXianJiaGongFaZhanQianJingFenXi.html" TargetMode="External" Id="Re1b65c855c96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hengXianJiaGongFaZhanQianJingFenXi.html" TargetMode="External" Id="Rb89d4bb54d3f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2025-07-13T06:21:14Z</dcterms:created>
  <dcterms:modified xsi:type="dcterms:W3CDTF">2025-07-13T07:21:14Z</dcterms:modified>
  <dc:subject>2025-2031年中国生鲜加工行业现状调研与市场前景预测报告</dc:subject>
  <dc:title>2025-2031年中国生鲜加工行业现状调研与市场前景预测报告</dc:title>
  <cp:keywords>2025-2031年中国生鲜加工行业现状调研与市场前景预测报告</cp:keywords>
  <dc:description>2025-2031年中国生鲜加工行业现状调研与市场前景预测报告</dc:description>
</cp:coreProperties>
</file>