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1ca7284da490e" w:history="1">
              <w:r>
                <w:rPr>
                  <w:rStyle w:val="Hyperlink"/>
                </w:rPr>
                <w:t>中国烟草零售业行业市场调查研究及发展趋势预测报告（2025年版）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1ca7284da490e" w:history="1">
              <w:r>
                <w:rPr>
                  <w:rStyle w:val="Hyperlink"/>
                </w:rPr>
                <w:t>中国烟草零售业行业市场调查研究及发展趋势预测报告（2025年版）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1ca7284da490e" w:history="1">
                <w:r>
                  <w:rPr>
                    <w:rStyle w:val="Hyperlink"/>
                  </w:rPr>
                  <w:t>https://www.20087.com/M_ShiPinYinLiao/80/YanCaoLingShouYeDeFaZhanQuShi.html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零售业在全球范围内面临着前所未有的挑战，健康意识的提升和严格的控烟政策导致烟草销量持续下滑。然而，电子烟和其他新型烟草制品的兴起为行业带来了新的增长点。零售商通过多元化产品线和提升顾客体验，试图吸引并保留消费者。</w:t>
      </w:r>
      <w:r>
        <w:rPr>
          <w:rFonts w:hint="eastAsia"/>
        </w:rPr>
        <w:br/>
      </w:r>
      <w:r>
        <w:rPr>
          <w:rFonts w:hint="eastAsia"/>
        </w:rPr>
        <w:t>　　未来，烟草零售业将更加重视合规经营和非传统烟草产品的销售。随着电子烟和加热不燃烧烟草制品的监管趋严，合法合规成为零售商生存的关键。同时，健康替代品，如尼古丁口香糖和贴片，将占据更大市场份额。数字化转型，如在线销售和社交媒体营销，将成为零售商接触消费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1ca7284da490e" w:history="1">
        <w:r>
          <w:rPr>
            <w:rStyle w:val="Hyperlink"/>
          </w:rPr>
          <w:t>中国烟草零售业行业市场调查研究及发展趋势预测报告（2025年版）</w:t>
        </w:r>
      </w:hyperlink>
      <w:r>
        <w:rPr>
          <w:rFonts w:hint="eastAsia"/>
        </w:rPr>
        <w:t>》依托权威机构及相关协会的数据资料，全面解析了烟草零售业行业现状、市场需求及市场规模，系统梳理了烟草零售业产业链结构、价格趋势及各细分市场动态。报告对烟草零售业市场前景与发展趋势进行了科学预测，重点分析了品牌竞争格局、市场集中度及主要企业的经营表现。同时，通过SWOT分析揭示了烟草零售业行业面临的机遇与风险，为烟草零售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2024-2025年中国零售业转型进入关键期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2024-2025年中国零售企业五大问题分析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2024-2025年中国零售百货业经济环境分析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四、新《商品条码管理办法》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五、新《零售商品称重计量监督管理办法》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六、烟草行业发展规划</w:t>
      </w:r>
      <w:r>
        <w:rPr>
          <w:rFonts w:hint="eastAsia"/>
        </w:rPr>
        <w:br/>
      </w:r>
      <w:r>
        <w:rPr>
          <w:rFonts w:hint="eastAsia"/>
        </w:rPr>
        <w:t>　　　　七、中国烟草税收政策分析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2024-2025年中国零售百货业社会环境分析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2024-2025年中国烟草零售商户分析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2024-2025年中国烟草零售商户发展影响因素分析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2024-2025年中国烟草零售市场竞争格局分析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一、烟草零售市场竞争结构分析</w:t>
      </w:r>
      <w:r>
        <w:rPr>
          <w:rFonts w:hint="eastAsia"/>
        </w:rPr>
        <w:br/>
      </w:r>
      <w:r>
        <w:rPr>
          <w:rFonts w:hint="eastAsia"/>
        </w:rPr>
        <w:t>　　　　二、烟草零售市场竞争力分析</w:t>
      </w:r>
      <w:r>
        <w:rPr>
          <w:rFonts w:hint="eastAsia"/>
        </w:rPr>
        <w:br/>
      </w:r>
      <w:r>
        <w:rPr>
          <w:rFonts w:hint="eastAsia"/>
        </w:rPr>
        <w:t>　　　　三、烟草零售市场竞争存在的问题分析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2024-2025年中国烟草物流建设分析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2024-2025年中国烟草产业运行概况</w:t>
      </w:r>
      <w:r>
        <w:rPr>
          <w:rFonts w:hint="eastAsia"/>
        </w:rPr>
        <w:br/>
      </w:r>
      <w:r>
        <w:rPr>
          <w:rFonts w:hint="eastAsia"/>
        </w:rPr>
        <w:t>　　第一节 2024-2025年中国烟草种植概况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2024-2025年中国烟草业现状综述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2024-2025年中国烟草行业战略性重组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2025-2031年中国烟草零售业发展前景预测分析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2024-2025年中国烟草零售市场潜力预测分析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2025-2031年中国烟草零售行业投资可行性分析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2025-2031年中国零售业投资评估分析</w:t>
      </w:r>
      <w:r>
        <w:rPr>
          <w:rFonts w:hint="eastAsia"/>
        </w:rPr>
        <w:br/>
      </w:r>
      <w:r>
        <w:rPr>
          <w:rFonts w:hint="eastAsia"/>
        </w:rPr>
        <w:t>　　　　一、中国零售业投资环境变化分析</w:t>
      </w:r>
      <w:r>
        <w:rPr>
          <w:rFonts w:hint="eastAsia"/>
        </w:rPr>
        <w:br/>
      </w:r>
      <w:r>
        <w:rPr>
          <w:rFonts w:hint="eastAsia"/>
        </w:rPr>
        <w:t>　　　　二、国内零售业投资机会</w:t>
      </w:r>
      <w:r>
        <w:rPr>
          <w:rFonts w:hint="eastAsia"/>
        </w:rPr>
        <w:br/>
      </w:r>
      <w:r>
        <w:rPr>
          <w:rFonts w:hint="eastAsia"/>
        </w:rPr>
        <w:t>　　　　三、中国零售业投资风险评估分析</w:t>
      </w:r>
      <w:r>
        <w:rPr>
          <w:rFonts w:hint="eastAsia"/>
        </w:rPr>
        <w:br/>
      </w:r>
      <w:r>
        <w:rPr>
          <w:rFonts w:hint="eastAsia"/>
        </w:rPr>
        <w:t>　　第二节 2025-2031年中国烟草零售业投资可行性分析</w:t>
      </w:r>
      <w:r>
        <w:rPr>
          <w:rFonts w:hint="eastAsia"/>
        </w:rPr>
        <w:br/>
      </w:r>
      <w:r>
        <w:rPr>
          <w:rFonts w:hint="eastAsia"/>
        </w:rPr>
        <w:t>　　　　一、中国烟草业投资机会与风险</w:t>
      </w:r>
      <w:r>
        <w:rPr>
          <w:rFonts w:hint="eastAsia"/>
        </w:rPr>
        <w:br/>
      </w:r>
      <w:r>
        <w:rPr>
          <w:rFonts w:hint="eastAsia"/>
        </w:rPr>
        <w:t>　　　　二、烟草零售行业吸引力分析</w:t>
      </w:r>
      <w:r>
        <w:rPr>
          <w:rFonts w:hint="eastAsia"/>
        </w:rPr>
        <w:br/>
      </w:r>
      <w:r>
        <w:rPr>
          <w:rFonts w:hint="eastAsia"/>
        </w:rPr>
        <w:t>　　　　三、烟草零售行业投资潜力分析</w:t>
      </w:r>
      <w:r>
        <w:rPr>
          <w:rFonts w:hint="eastAsia"/>
        </w:rPr>
        <w:br/>
      </w:r>
      <w:r>
        <w:rPr>
          <w:rFonts w:hint="eastAsia"/>
        </w:rPr>
        <w:t>　　第三节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入世以后中国烟草关税减让时间表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广东中烟工业有限责任公司成长能力指标走势图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河南中烟工业公司负债指标走势图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安徽中烟工业公司负债情况图</w:t>
      </w:r>
      <w:r>
        <w:rPr>
          <w:rFonts w:hint="eastAsia"/>
        </w:rPr>
        <w:br/>
      </w:r>
      <w:r>
        <w:rPr>
          <w:rFonts w:hint="eastAsia"/>
        </w:rPr>
        <w:t>　　图表 安徽中烟工业公司负债指标走势图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山东中烟工业公司负债情况图</w:t>
      </w:r>
      <w:r>
        <w:rPr>
          <w:rFonts w:hint="eastAsia"/>
        </w:rPr>
        <w:br/>
      </w:r>
      <w:r>
        <w:rPr>
          <w:rFonts w:hint="eastAsia"/>
        </w:rPr>
        <w:t>　　图表 山东中烟工业公司负债指标走势图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贵州中烟工业有限责任公司成长能力指标走势图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上海新世界股份有限公司成长能力指标走势图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重庆百货大楼股份有限公司成长能力指标走势图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北京王府井百货（集团）股份有限公司成长能力指标走势图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广州友谊集团股份有限公司成长能力指标走势图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1ca7284da490e" w:history="1">
        <w:r>
          <w:rPr>
            <w:rStyle w:val="Hyperlink"/>
          </w:rPr>
          <w:t>中国烟草零售业行业市场调查研究及发展趋势预测报告（2025年版）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1ca7284da490e" w:history="1">
        <w:r>
          <w:rPr>
            <w:rStyle w:val="Hyperlink"/>
          </w:rPr>
          <w:t>https://www.20087.com/M_ShiPinYinLiao/80/YanCaoLingShouYeDeFaZhanQuShi.html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热点：烟草经济、烟草零售业态、中国烟草市场、烟草零售业态哪个最好、烟草零售、烟草零售业态B代表什么、卷烟零售、烟草零售业态Z代表什么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ba3035414637" w:history="1">
      <w:r>
        <w:rPr>
          <w:rStyle w:val="Hyperlink"/>
        </w:rPr>
        <w:t>中国烟草零售业行业市场调查研究及发展趋势预测报告（2025年版）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YanCaoLingShouYeDeFaZhanQuShi.html" TargetMode="External" Id="Rebc1ca7284da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YanCaoLingShouYeDeFaZhanQuShi.html" TargetMode="External" Id="Rb7baba303541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2025-03-07T01:28:00Z</dcterms:created>
  <dcterms:modified xsi:type="dcterms:W3CDTF">2025-03-07T02:28:00Z</dcterms:modified>
  <dc:subject>中国烟草零售业行业市场调查研究及发展趋势预测报告（2025年版）</dc:subject>
  <dc:title>中国烟草零售业行业市场调查研究及发展趋势预测报告（2025年版）</dc:title>
  <cp:keywords>中国烟草零售业行业市场调查研究及发展趋势预测报告（2025年版）</cp:keywords>
  <dc:description>中国烟草零售业行业市场调查研究及发展趋势预测报告（2025年版）</dc:description>
</cp:coreProperties>
</file>