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ba5b3bb340ba" w:history="1">
              <w:r>
                <w:rPr>
                  <w:rStyle w:val="Hyperlink"/>
                </w:rPr>
                <w:t>2026-2032年全球与中国鸡精行业调研及发展前景预测报告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ba5b3bb340ba" w:history="1">
              <w:r>
                <w:rPr>
                  <w:rStyle w:val="Hyperlink"/>
                </w:rPr>
                <w:t>2026-2032年全球与中国鸡精行业调研及发展前景预测报告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ba5b3bb340ba" w:history="1">
                <w:r>
                  <w:rPr>
                    <w:rStyle w:val="Hyperlink"/>
                  </w:rPr>
                  <w:t>https://www.20087.com/1/28/JiJingDeXianZhuangYuQianJing.html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以味精、食用盐、鸡肉粉或鸡油提取物、呈味核苷酸二钠（I+G）及多种香辛料复合而成的复合调味品，主打“鲜香浓郁、使用便捷”的烹饪价值，广泛应用于家庭厨房、餐饮后厨及预制菜生产。鸡精强调“零添加”“低钠”“非转基因”等健康标签，并通过微胶囊包埋技术提升风味稳定性与耐高温性。在消费升级与快节奏生活双重驱动下，鸡精已从传统增鲜剂向风味解决方案演进，部分品牌推出区域口味定制款（如川香、粤式）。</w:t>
      </w:r>
      <w:r>
        <w:rPr>
          <w:rFonts w:hint="eastAsia"/>
        </w:rPr>
        <w:br/>
      </w:r>
      <w:r>
        <w:rPr>
          <w:rFonts w:hint="eastAsia"/>
        </w:rPr>
        <w:t>　　未来，铝电磁阀将聚焦材料强化、智能集成与绿色制造三大方向。纳米陶瓷涂层或微弧氧化处理将大大提升表面硬度与耐蚀性，适配制冷剂R1234yf等新型介质。嵌入式电流/位置传感器可实现阀芯状态实时反馈，支持预测性维护。在结构上，拓扑优化设计将减轻重量而不牺牲刚度。此外，再生铝使用比例提升与无铬钝化工艺将降低环境影响。长远看，铝电磁阀将从基础流控部件升级为热管理系统的智能调节节点，在电动汽车与智能家居中发挥更高效、可靠的流体控制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ba5b3bb340ba" w:history="1">
        <w:r>
          <w:rPr>
            <w:rStyle w:val="Hyperlink"/>
          </w:rPr>
          <w:t>2026-2032年全球与中国鸡精行业调研及发展前景预测报告</w:t>
        </w:r>
      </w:hyperlink>
      <w:r>
        <w:rPr>
          <w:rFonts w:hint="eastAsia"/>
        </w:rPr>
        <w:t>》系统梳理了鸡精行业的产业链结构，详细分析了鸡精市场规模与需求状况，并对市场价格、行业现状及未来前景进行了客观评估。报告结合鸡精技术现状与发展方向，对行业趋势作出科学预测，同时聚焦鸡精重点企业，解析竞争格局、市场集中度及品牌影响力。通过对鸡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产品分类，按风味侧重</w:t>
      </w:r>
      <w:r>
        <w:rPr>
          <w:rFonts w:hint="eastAsia"/>
        </w:rPr>
        <w:br/>
      </w:r>
      <w:r>
        <w:rPr>
          <w:rFonts w:hint="eastAsia"/>
        </w:rPr>
        <w:t>　　　　1.4.1 按风味侧重细分，全球鸡精市场规模2020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标准鸡肉风味</w:t>
      </w:r>
      <w:r>
        <w:rPr>
          <w:rFonts w:hint="eastAsia"/>
        </w:rPr>
        <w:br/>
      </w:r>
      <w:r>
        <w:rPr>
          <w:rFonts w:hint="eastAsia"/>
        </w:rPr>
        <w:t>　　　　1.4.3 海鲜/菌菇风味鸡精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按功能特性细分，全球鸡精市场规模2020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低钠型鸡精</w:t>
      </w:r>
      <w:r>
        <w:rPr>
          <w:rFonts w:hint="eastAsia"/>
        </w:rPr>
        <w:br/>
      </w:r>
      <w:r>
        <w:rPr>
          <w:rFonts w:hint="eastAsia"/>
        </w:rPr>
        <w:t>　　　　1.5.3 无添加剂/清洁标签型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按应用细分，全球鸡精市场规模2020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鸡精行业发展总体概况</w:t>
      </w:r>
      <w:r>
        <w:rPr>
          <w:rFonts w:hint="eastAsia"/>
        </w:rPr>
        <w:br/>
      </w:r>
      <w:r>
        <w:rPr>
          <w:rFonts w:hint="eastAsia"/>
        </w:rPr>
        <w:t>　　　　1.7.2 鸡精行业发展主要特点</w:t>
      </w:r>
      <w:r>
        <w:rPr>
          <w:rFonts w:hint="eastAsia"/>
        </w:rPr>
        <w:br/>
      </w:r>
      <w:r>
        <w:rPr>
          <w:rFonts w:hint="eastAsia"/>
        </w:rPr>
        <w:t>　　　　1.7.3 鸡精行业发展影响因素</w:t>
      </w:r>
      <w:r>
        <w:rPr>
          <w:rFonts w:hint="eastAsia"/>
        </w:rPr>
        <w:br/>
      </w:r>
      <w:r>
        <w:rPr>
          <w:rFonts w:hint="eastAsia"/>
        </w:rPr>
        <w:t>　　　　1.7.3 .1 鸡精有利因素</w:t>
      </w:r>
      <w:r>
        <w:rPr>
          <w:rFonts w:hint="eastAsia"/>
        </w:rPr>
        <w:br/>
      </w:r>
      <w:r>
        <w:rPr>
          <w:rFonts w:hint="eastAsia"/>
        </w:rPr>
        <w:t>　　　　1.7.3 .2 鸡精不利因素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2024年鸡精主要企业在国际市场排名（按销量）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2024年鸡精主要企业在国际市场排名（按收入）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全球市场主要企业鸡精销售价格（2022-2025）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2024年鸡精主要企业在中国市场排名（按销量）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2024年鸡精主要企业在中国市场排名（按收入）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全球主要厂商鸡精总部及产地分布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全球主要厂商成立时间及鸡精商业化日期</w:t>
      </w:r>
      <w:r>
        <w:rPr>
          <w:rFonts w:hint="eastAsia"/>
        </w:rPr>
        <w:br/>
      </w:r>
      <w:r>
        <w:rPr>
          <w:rFonts w:hint="eastAsia"/>
        </w:rPr>
        <w:t>　　2.8 全球主要厂商鸡精产品类型及应用</w:t>
      </w:r>
      <w:r>
        <w:rPr>
          <w:rFonts w:hint="eastAsia"/>
        </w:rPr>
        <w:br/>
      </w:r>
      <w:r>
        <w:rPr>
          <w:rFonts w:hint="eastAsia"/>
        </w:rPr>
        <w:t>　　2.9 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全球鸡精总体规模分析</w:t>
      </w:r>
      <w:r>
        <w:rPr>
          <w:rFonts w:hint="eastAsia"/>
        </w:rPr>
        <w:br/>
      </w:r>
      <w:r>
        <w:rPr>
          <w:rFonts w:hint="eastAsia"/>
        </w:rPr>
        <w:t>　　3.1 全球鸡精供需现状及预测（2020-2032）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全球鸡精产能、产量、产能利用率及发展趋势（2020-2032）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全球鸡精产量、需求量及发展趋势（2020-2032）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全球主要地区鸡精产量及发展趋势（2020-2032）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全球主要地区鸡精产量（2020-2025）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全球主要地区鸡精产量（2026-2032）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全球主要地区鸡精产量市场份额（2020-2032）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中国鸡精供需现状及预测（2020-2032）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中国鸡精产能、产量、产能利用率及发展趋势（2020-2032）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中国鸡精产量、市场需求量及发展趋势（2020-2032）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中国市场鸡精进出口（2020-2032）</w:t>
      </w:r>
      <w:r>
        <w:rPr>
          <w:rFonts w:hint="eastAsia"/>
        </w:rPr>
        <w:br/>
      </w:r>
      <w:r>
        <w:rPr>
          <w:rFonts w:hint="eastAsia"/>
        </w:rPr>
        <w:t>　　3.4 全球鸡精销量及销售额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全球市场鸡精销量（2020-2032）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全球市场鸡精价格趋势（2020-2032）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全球主要地区鸡精销量分析：2020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印度市场鸡精销量、收入及增长率（2020-2032）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不同产品类型鸡精分析</w:t>
      </w:r>
      <w:r>
        <w:rPr>
          <w:rFonts w:hint="eastAsia"/>
        </w:rPr>
        <w:br/>
      </w:r>
      <w:r>
        <w:rPr>
          <w:rFonts w:hint="eastAsia"/>
        </w:rPr>
        <w:t>　　6.1 全球不同产品类型鸡精销量（2020-2032）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全球不同产品类型鸡精收入（2020-2032）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全球不同产品类型鸡精价格走势（2020-2032）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中国不同产品类型鸡精销量（2020-2032）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中国不同产品类型鸡精收入（2020-2032）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不同应用鸡精分析</w:t>
      </w:r>
      <w:r>
        <w:rPr>
          <w:rFonts w:hint="eastAsia"/>
        </w:rPr>
        <w:br/>
      </w:r>
      <w:r>
        <w:rPr>
          <w:rFonts w:hint="eastAsia"/>
        </w:rPr>
        <w:t>　　7.1 全球不同应用鸡精销量（2020-2032）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全球不同应用鸡精销量及市场份额（2020-2025）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全球不同应用鸡精收入（2020-2032）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全球不同应用鸡精收入及市场份额（2020-2025）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全球不同应用鸡精价格走势（2020-2032）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中国不同应用鸡精销量（2020-2032）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中国不同应用鸡精销量及市场份额（2020-2025）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中国不同应用鸡精销量预测（2026-2032）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中国不同应用鸡精收入（2020-2032）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中国不同应用鸡精收入及市场份额（2020-2025）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中国不同应用鸡精收入预测（2026-2032）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鸡精行业发展趋势</w:t>
      </w:r>
      <w:r>
        <w:rPr>
          <w:rFonts w:hint="eastAsia"/>
        </w:rPr>
        <w:br/>
      </w:r>
      <w:r>
        <w:rPr>
          <w:rFonts w:hint="eastAsia"/>
        </w:rPr>
        <w:t>　　8.2 鸡精行业主要驱动因素</w:t>
      </w:r>
      <w:r>
        <w:rPr>
          <w:rFonts w:hint="eastAsia"/>
        </w:rPr>
        <w:br/>
      </w:r>
      <w:r>
        <w:rPr>
          <w:rFonts w:hint="eastAsia"/>
        </w:rPr>
        <w:t>　　8.3 鸡精中国企业SWOT分析</w:t>
      </w:r>
      <w:r>
        <w:rPr>
          <w:rFonts w:hint="eastAsia"/>
        </w:rPr>
        <w:br/>
      </w:r>
      <w:r>
        <w:rPr>
          <w:rFonts w:hint="eastAsia"/>
        </w:rPr>
        <w:t>　　8.4 中国鸡精行业政策环境分析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鸡精行业产业链简介</w:t>
      </w:r>
      <w:r>
        <w:rPr>
          <w:rFonts w:hint="eastAsia"/>
        </w:rPr>
        <w:br/>
      </w:r>
      <w:r>
        <w:rPr>
          <w:rFonts w:hint="eastAsia"/>
        </w:rPr>
        <w:t>　　　　9.1.1 鸡精行业供应链分析</w:t>
      </w:r>
      <w:r>
        <w:rPr>
          <w:rFonts w:hint="eastAsia"/>
        </w:rPr>
        <w:br/>
      </w:r>
      <w:r>
        <w:rPr>
          <w:rFonts w:hint="eastAsia"/>
        </w:rPr>
        <w:t>　　　　9.1.2 鸡精主要原料及供应情况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鸡精行业采购模式</w:t>
      </w:r>
      <w:r>
        <w:rPr>
          <w:rFonts w:hint="eastAsia"/>
        </w:rPr>
        <w:br/>
      </w:r>
      <w:r>
        <w:rPr>
          <w:rFonts w:hint="eastAsia"/>
        </w:rPr>
        <w:t>　　9.3 鸡精行业生产模式</w:t>
      </w:r>
      <w:r>
        <w:rPr>
          <w:rFonts w:hint="eastAsia"/>
        </w:rPr>
        <w:br/>
      </w:r>
      <w:r>
        <w:rPr>
          <w:rFonts w:hint="eastAsia"/>
        </w:rPr>
        <w:t>　　9.4 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按风味侧重细分，全球鸡精市场规模2020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按功能特性细分，全球鸡精市场规模2020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按应用细分，全球鸡精市场规模（CAGR）2020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鸡精行业发展主要特点</w:t>
      </w:r>
      <w:r>
        <w:rPr>
          <w:rFonts w:hint="eastAsia"/>
        </w:rPr>
        <w:br/>
      </w:r>
      <w:r>
        <w:rPr>
          <w:rFonts w:hint="eastAsia"/>
        </w:rPr>
        <w:t>　　表 6： 鸡精行业发展有利因素分析</w:t>
      </w:r>
      <w:r>
        <w:rPr>
          <w:rFonts w:hint="eastAsia"/>
        </w:rPr>
        <w:br/>
      </w:r>
      <w:r>
        <w:rPr>
          <w:rFonts w:hint="eastAsia"/>
        </w:rPr>
        <w:t>　　表 7： 鸡精行业发展不利因素分析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进入鸡精行业壁垒</w:t>
      </w:r>
      <w:r>
        <w:rPr>
          <w:rFonts w:hint="eastAsia"/>
        </w:rPr>
        <w:br/>
      </w:r>
      <w:r>
        <w:rPr>
          <w:rFonts w:hint="eastAsia"/>
        </w:rPr>
        <w:t>　　表 9： 鸡精主要企业在国际市场占有率（按销量，2022-2025）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2024年鸡精主要企业在国际市场排名（按销量）&amp;（千件）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全球市场主要企业鸡精销量（2022-2025）&amp;（千件）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鸡精主要企业在国际市场占有率（按收入，2022-2025）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2024年鸡精主要企业在国际市场排名（按收入）&amp;（万元）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全球市场主要企业鸡精销售收入（2022-2025）&amp;（万元）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全球市场主要企业鸡精销售价格（2022-2025）&amp;（元/件）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鸡精主要企业在中国市场占有率（按销量，2022-2025）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2024年鸡精主要企业在中国市场排名（按销量）&amp;（千件）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中国市场主要企业鸡精销量（2022-2025）&amp;（千件）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鸡精主要企业在中国市场占有率（按收入，2022-2025）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2024年鸡精主要企业在中国市场排名（按收入）&amp;（万元）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中国市场主要企业鸡精销售收入（2022-2025）&amp;（万元）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全球主要厂商鸡精总部及产地分布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全球主要厂商成立时间及鸡精商业化日期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全球主要厂商鸡精产品类型及应用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全球主要地区鸡精产量增速（CAGR）：（2020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全球主要地区鸡精产量（2020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全球主要地区鸡精产量（2020-2025）&amp;（千件）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全球主要地区鸡精产量（2026-2032）&amp;（千件）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全球主要地区鸡精产量市场份额（2020-2025）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全球主要地区鸡精产量（2026-2032）&amp;（千件）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中国市场鸡精产量、销量、进出口（2020-2025年）&amp;（千件）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中国市场鸡精产量、销量、进出口预测（2026-2032）&amp;（千件）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全球主要地区鸡精销售收入增速：（2020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全球主要地区鸡精销售收入（2020-2025）&amp;（万元）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全球主要地区鸡精收入（2026-2032）&amp;（万元）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全球主要地区鸡精收入市场份额（2026-2032）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全球主要地区鸡精销量（千件）：2020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全球主要地区鸡精销量（2020-2025）&amp;（千件）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全球主要地区鸡精销量市场份额（2020-2025）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全球主要地区鸡精销量（2026-2032）&amp;（千件）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全球主要地区鸡精销量份额（2026-2032）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鸡精销量（千件）、收入（万元）、价格（元/件）及毛利率（2020-2025）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全球不同产品类型鸡精销量（2020-2025年）&amp;（千件）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全球不同产品类型鸡精销量市场份额（2020-2025）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全球不同产品类型鸡精销量预测（2026-2032）&amp;（千件）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全球市场不同产品类型鸡精销量市场份额预测（2026-2032）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全球不同产品类型鸡精收入（2020-2025年）&amp;（万元）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全球不同产品类型鸡精收入市场份额（2020-2025）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全球不同产品类型鸡精收入预测（2026-2032）&amp;（万元）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全球不同产品类型鸡精收入市场份额预测（2026-2032）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中国不同产品类型鸡精销量预测（2026-2032）&amp;（千件）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全球市场不同产品类型鸡精销量市场份额预测（2026-2032）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中国不同产品类型鸡精销量（2020-2025年）&amp;（千件）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中国不同产品类型鸡精销量市场份额（2020-2025）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中国不同产品类型鸡精收入（2020-2025年）&amp;（万元）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中国不同产品类型鸡精收入市场份额（2020-2025）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中国不同产品类型鸡精收入预测（2026-2032）&amp;（万元）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中国不同产品类型鸡精收入市场份额预测（2026-2032）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全球不同应用鸡精销量（2020-2025年）&amp;（千件）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全球不同应用鸡精销量市场份额（2020-2025）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全球不同应用鸡精销量预测（2026-2032）&amp;（千件）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全球市场不同应用鸡精销量市场份额预测（2026-2032）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全球不同应用鸡精收入（2020-2025年）&amp;（万元）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全球不同应用鸡精收入市场份额（2020-2025）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全球不同应用鸡精收入预测（2026-2032）&amp;（万元）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全球不同应用鸡精收入市场份额预测（2026-2032）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中国不同应用鸡精销量（2020-2025年）&amp;（千件）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中国不同应用鸡精销量市场份额（2020-2025）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中国不同应用鸡精销量预测（2026-2032）&amp;（千件）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中国市场不同应用鸡精销量市场份额预测（2026-2032）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中国不同应用鸡精收入（2020-2025年）&amp;（万元）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中国不同应用鸡精收入市场份额（2020-2025）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中国不同应用鸡精收入预测（2026-2032）&amp;（万元）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中国不同应用鸡精收入市场份额预测（2026-2032）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鸡精行业发展趋势</w:t>
      </w:r>
      <w:r>
        <w:rPr>
          <w:rFonts w:hint="eastAsia"/>
        </w:rPr>
        <w:br/>
      </w:r>
      <w:r>
        <w:rPr>
          <w:rFonts w:hint="eastAsia"/>
        </w:rPr>
        <w:t>　　表 133： 鸡精行业主要驱动因素</w:t>
      </w:r>
      <w:r>
        <w:rPr>
          <w:rFonts w:hint="eastAsia"/>
        </w:rPr>
        <w:br/>
      </w:r>
      <w:r>
        <w:rPr>
          <w:rFonts w:hint="eastAsia"/>
        </w:rPr>
        <w:t>　　表 134： 鸡精行业供应链分析</w:t>
      </w:r>
      <w:r>
        <w:rPr>
          <w:rFonts w:hint="eastAsia"/>
        </w:rPr>
        <w:br/>
      </w:r>
      <w:r>
        <w:rPr>
          <w:rFonts w:hint="eastAsia"/>
        </w:rPr>
        <w:t>　　表 135： 鸡精上游原料供应商</w:t>
      </w:r>
      <w:r>
        <w:rPr>
          <w:rFonts w:hint="eastAsia"/>
        </w:rPr>
        <w:br/>
      </w:r>
      <w:r>
        <w:rPr>
          <w:rFonts w:hint="eastAsia"/>
        </w:rPr>
        <w:t>　　表 136： 鸡精主要地区不同应用客户分析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鸡精典型经销商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全球不同产品类型鸡精市场份额2024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全球不同风味侧重鸡精销售额2020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全球不同风味侧重鸡精市场份额2024 &amp; 2032</w:t>
      </w:r>
      <w:r>
        <w:rPr>
          <w:rFonts w:hint="eastAsia"/>
        </w:rPr>
        <w:br/>
      </w:r>
      <w:r>
        <w:rPr>
          <w:rFonts w:hint="eastAsia"/>
        </w:rPr>
        <w:t>　　图 8： 标准鸡肉风味产品图片</w:t>
      </w:r>
      <w:r>
        <w:rPr>
          <w:rFonts w:hint="eastAsia"/>
        </w:rPr>
        <w:br/>
      </w:r>
      <w:r>
        <w:rPr>
          <w:rFonts w:hint="eastAsia"/>
        </w:rPr>
        <w:t>　　图 9：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10： 全球不同功能特性鸡精销售额2020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全球不同功能特性鸡精市场份额2024 &amp; 2032</w:t>
      </w:r>
      <w:r>
        <w:rPr>
          <w:rFonts w:hint="eastAsia"/>
        </w:rPr>
        <w:br/>
      </w:r>
      <w:r>
        <w:rPr>
          <w:rFonts w:hint="eastAsia"/>
        </w:rPr>
        <w:t>　　图 12： 低钠型鸡精产品图片</w:t>
      </w:r>
      <w:r>
        <w:rPr>
          <w:rFonts w:hint="eastAsia"/>
        </w:rPr>
        <w:br/>
      </w:r>
      <w:r>
        <w:rPr>
          <w:rFonts w:hint="eastAsia"/>
        </w:rPr>
        <w:t>　　图 13：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全球不同应用鸡精市场份额2024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动物饲料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2024年全球前五大生产商鸡精市场份额</w:t>
      </w:r>
      <w:r>
        <w:rPr>
          <w:rFonts w:hint="eastAsia"/>
        </w:rPr>
        <w:br/>
      </w:r>
      <w:r>
        <w:rPr>
          <w:rFonts w:hint="eastAsia"/>
        </w:rPr>
        <w:t>　　图 20： 2024年全球鸡精第一梯队、第二梯队和第三梯队厂商及市场份额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全球鸡精产能、产量、产能利用率及发展趋势（2020-2032）&amp;（千件）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全球鸡精产量、需求量及发展趋势（2020-2032）&amp;（千件）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全球主要地区鸡精产量市场份额（2020-2032）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中国鸡精产能、产量、产能利用率及发展趋势（2020-2032）&amp;（千件）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中国鸡精产量、市场需求量及发展趋势（2020-2032）&amp;（千件）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全球鸡精市场销售额及增长率：（2020-2032）&amp;（万元）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全球市场鸡精市场规模：2020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全球市场鸡精价格趋势（2020-2032）&amp;（元/件）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全球主要地区鸡精销售收入（2020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全球主要地区鸡精销售收入市场份额（2020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印度市场鸡精销量及增长率（2020-2032）&amp;（千件）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印度市场鸡精收入及增长率（2020-2032）&amp;（万元）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全球不同产品类型鸡精价格走势（2020-2032）&amp;（元/件）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全球不同应用鸡精价格走势（2020-2032）&amp;（元/件）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鸡精中国企业SWOT分析</w:t>
      </w:r>
      <w:r>
        <w:rPr>
          <w:rFonts w:hint="eastAsia"/>
        </w:rPr>
        <w:br/>
      </w:r>
      <w:r>
        <w:rPr>
          <w:rFonts w:hint="eastAsia"/>
        </w:rPr>
        <w:t>　　图 47： 鸡精产业链</w:t>
      </w:r>
      <w:r>
        <w:rPr>
          <w:rFonts w:hint="eastAsia"/>
        </w:rPr>
        <w:br/>
      </w:r>
      <w:r>
        <w:rPr>
          <w:rFonts w:hint="eastAsia"/>
        </w:rPr>
        <w:t>　　图 48： 鸡精行业采购模式分析</w:t>
      </w:r>
      <w:r>
        <w:rPr>
          <w:rFonts w:hint="eastAsia"/>
        </w:rPr>
        <w:br/>
      </w:r>
      <w:r>
        <w:rPr>
          <w:rFonts w:hint="eastAsia"/>
        </w:rPr>
        <w:t>　　图 49： 鸡精行业生产模式</w:t>
      </w:r>
      <w:r>
        <w:rPr>
          <w:rFonts w:hint="eastAsia"/>
        </w:rPr>
        <w:br/>
      </w:r>
      <w:r>
        <w:rPr>
          <w:rFonts w:hint="eastAsia"/>
        </w:rPr>
        <w:t>　　图 50： 鸡精行业销售模式分析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ba5b3bb340ba" w:history="1">
        <w:r>
          <w:rPr>
            <w:rStyle w:val="Hyperlink"/>
          </w:rPr>
          <w:t>2026-2032年全球与中国鸡精行业调研及发展前景预测报告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ba5b3bb340ba" w:history="1">
        <w:r>
          <w:rPr>
            <w:rStyle w:val="Hyperlink"/>
          </w:rPr>
          <w:t>https://www.20087.com/1/28/JiJingDeXianZhuangYuQianJing.html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6cdcbd744f6e" w:history="1">
      <w:r>
        <w:rPr>
          <w:rStyle w:val="Hyperlink"/>
        </w:rPr>
        <w:t>2026-2032年全球与中国鸡精行业调研及发展前景预测报告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JingDeXianZhuangYuQianJing.html" TargetMode="External" Id="R20bdba5b3bb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JingDeXianZhuangYuQianJing.html" TargetMode="External" Id="R97e56cdcbd7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2025-12-07T04:21:46Z</dcterms:created>
  <dcterms:modified xsi:type="dcterms:W3CDTF">2025-12-07T05:21:46Z</dcterms:modified>
  <dc:subject>2026-2032年全球与中国鸡精行业调研及发展前景预测报告</dc:subject>
  <dc:title>2026-2032年全球与中国鸡精行业调研及发展前景预测报告</dc:title>
  <cp:keywords>2026-2032年全球与中国鸡精行业调研及发展前景预测报告</cp:keywords>
  <dc:description>2026-2032年全球与中国鸡精行业调研及发展前景预测报告</dc:description>
</cp:coreProperties>
</file>