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832d292b848c6" w:history="1">
              <w:r>
                <w:rPr>
                  <w:rStyle w:val="Hyperlink"/>
                </w:rPr>
                <w:t>2026-2032年中国加糖炼乳行业研究与发展前景报告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832d292b848c6" w:history="1">
              <w:r>
                <w:rPr>
                  <w:rStyle w:val="Hyperlink"/>
                </w:rPr>
                <w:t>2026-2032年中国加糖炼乳行业研究与发展前景报告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832d292b848c6" w:history="1">
                <w:r>
                  <w:rPr>
                    <w:rStyle w:val="Hyperlink"/>
                  </w:rPr>
                  <w:t>https://www.20087.com/2/68/JiaTangLianRuShiChangQianJing.html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糖炼乳是一种通过浓缩牛奶并添加蔗糖制成的高甜度乳制品，凭借长保质期、浓郁奶香及良好溶解性，广泛应用于烘焙、奶茶、咖啡及传统甜品制作。目前，加糖炼乳生产工艺采用真空浓缩与高温灭菌，确保微生物稳定性，产品标准严格控制脂肪、蛋白质及蔗糖含量比例。在新茶饮与精品咖啡爆发式增长带动下，加糖炼乳作为“奶盖基底”或风味增强剂需求显著提升，推动品牌推出低脂、减糖或风味定制版本。然而，高糖特性与健康消费趋势存在张力，部分消费者转向无糖炼乳或植物奶替代；同时，原料奶价格波动与能源密集型生产模式对成本控制构成压力。</w:t>
      </w:r>
      <w:r>
        <w:rPr>
          <w:rFonts w:hint="eastAsia"/>
        </w:rPr>
        <w:br/>
      </w:r>
      <w:r>
        <w:rPr>
          <w:rFonts w:hint="eastAsia"/>
        </w:rPr>
        <w:t>　　未来，加糖炼乳将聚焦于健康化改良、功能延伸与可持续生产三大路径。市场调研网认为，赤藓糖醇、甜菊糖等天然代糖复配技术将开发“零添加蔗糖”但保留经典风味的产品。乳清蛋白强化或益生元添加将赋予其营养功能性，拓展至运动营养领域。在环保方面，余热回收与可再生能源应用将降低碳足迹；包装将采用可回收铝瓶或纸基复合材料。此外，与地域饮食文化绑定（如港式奶茶、越南咖啡专用配方）将强化场景黏性。长远看，加糖炼乳将从传统烘焙辅料升级为风味与情感联结的现代乳品符号，在全球饮品创新浪潮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832d292b848c6" w:history="1">
        <w:r>
          <w:rPr>
            <w:rStyle w:val="Hyperlink"/>
          </w:rPr>
          <w:t>2026-2032年中国加糖炼乳行业研究与发展前景报告</w:t>
        </w:r>
      </w:hyperlink>
      <w:r>
        <w:rPr>
          <w:rFonts w:hint="eastAsia"/>
        </w:rPr>
        <w:t>》依托权威机构及行业协会数据，结合加糖炼乳行业的宏观环境与微观实践，从加糖炼乳市场规模、市场需求、技术现状及产业链结构等多维度进行了系统调研与分析。报告通过严谨的研究方法与翔实的数据支持，辅以直观图表，全面剖析了加糖炼乳行业发展趋势、重点企业表现及市场竞争格局，并通过SWOT分析揭示了行业机遇与潜在风险，为加糖炼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加糖炼乳市场概述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按照不同产品类型，加糖炼乳主要可以分为如下几个类别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中国不同产品类型加糖炼乳增长趋势2021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调味</w:t>
      </w:r>
      <w:r>
        <w:rPr>
          <w:rFonts w:hint="eastAsia"/>
        </w:rPr>
        <w:br/>
      </w:r>
      <w:r>
        <w:rPr>
          <w:rFonts w:hint="eastAsia"/>
        </w:rPr>
        <w:t>　　　　1.2.3 原味</w:t>
      </w:r>
      <w:r>
        <w:rPr>
          <w:rFonts w:hint="eastAsia"/>
        </w:rPr>
        <w:br/>
      </w:r>
      <w:r>
        <w:rPr>
          <w:rFonts w:hint="eastAsia"/>
        </w:rPr>
        <w:t>　　1.3 从不同应用，加糖炼乳主要包括如下几个方面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中国不同应用加糖炼乳增长趋势2021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餐厅和咖啡厅</w:t>
      </w:r>
      <w:r>
        <w:rPr>
          <w:rFonts w:hint="eastAsia"/>
        </w:rPr>
        <w:br/>
      </w:r>
      <w:r>
        <w:rPr>
          <w:rFonts w:hint="eastAsia"/>
        </w:rPr>
        <w:t>　　　　1.3.4 婴儿食品生产商</w:t>
      </w:r>
      <w:r>
        <w:rPr>
          <w:rFonts w:hint="eastAsia"/>
        </w:rPr>
        <w:br/>
      </w:r>
      <w:r>
        <w:rPr>
          <w:rFonts w:hint="eastAsia"/>
        </w:rPr>
        <w:t>　　　　1.3.5 面包店</w:t>
      </w:r>
      <w:r>
        <w:rPr>
          <w:rFonts w:hint="eastAsia"/>
        </w:rPr>
        <w:br/>
      </w:r>
      <w:r>
        <w:rPr>
          <w:rFonts w:hint="eastAsia"/>
        </w:rPr>
        <w:t>　　　　1.3.6 糖果类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中国加糖炼乳发展现状及未来趋势（2021-2032）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中国市场加糖炼乳收入及增长率（2021-2032）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中国市场加糖炼乳销量及增长率（2021-2032）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中国市场主要加糖炼乳厂商分析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中国市场主要厂商加糖炼乳销量及市场占有率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中国市场主要厂商加糖炼乳销量（2021-2026）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中国市场主要厂商加糖炼乳收入及市场占有率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中国市场主要厂商加糖炼乳收入（2021-2026）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中国市场主要厂商加糖炼乳收入市场份额（2021-2026）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2025年中国市场主要厂商加糖炼乳收入排名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中国市场主要厂商加糖炼乳价格（2021-2026）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中国市场主要厂商加糖炼乳总部及产地分布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中国市场主要厂商成立时间及加糖炼乳商业化日期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中国市场主要厂商加糖炼乳产品类型及应用</w:t>
      </w:r>
      <w:r>
        <w:rPr>
          <w:rFonts w:hint="eastAsia"/>
        </w:rPr>
        <w:br/>
      </w:r>
      <w:r>
        <w:rPr>
          <w:rFonts w:hint="eastAsia"/>
        </w:rPr>
        <w:t>　　2.7 加糖炼乳行业集中度、竞争程度分析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加糖炼乳行业集中度分析：2025年中国Top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中国市场加糖炼乳第一梯队、第二梯队和第三梯队厂商（品牌）及2025年市场份额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重点企业（20）在中国市场加糖炼乳销量、收入、价格及毛利率（2021-2026）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不同产品类型加糖炼乳分析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中国市场不同产品类型加糖炼乳销量（2021-2032）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中国市场不同产品类型加糖炼乳销量预测（2027-2032）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中国市场不同产品类型加糖炼乳规模（2021-2032）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中国市场不同产品类型加糖炼乳规模及市场份额（2021-2026）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中国市场不同产品类型加糖炼乳规模预测（2027-2032）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中国市场不同产品类型加糖炼乳价格走势（2021-2032）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不同应用加糖炼乳分析</w:t>
      </w:r>
      <w:r>
        <w:rPr>
          <w:rFonts w:hint="eastAsia"/>
        </w:rPr>
        <w:br/>
      </w:r>
      <w:r>
        <w:rPr>
          <w:rFonts w:hint="eastAsia"/>
        </w:rPr>
        <w:t>　　5.1 中国市场不同应用加糖炼乳销量（2021-2032）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中国市场不同应用加糖炼乳销量及市场份额（2021-2026）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中国市场不同应用加糖炼乳销量预测（2027-2032）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中国市场不同应用加糖炼乳规模（2021-2032）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中国市场不同应用加糖炼乳规模及市场份额（2021-2026）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中国市场不同应用加糖炼乳规模预测（2027-2032）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中国市场不同应用加糖炼乳价格走势（2021-2032）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加糖炼乳行业发展分析---发展趋势</w:t>
      </w:r>
      <w:r>
        <w:rPr>
          <w:rFonts w:hint="eastAsia"/>
        </w:rPr>
        <w:br/>
      </w:r>
      <w:r>
        <w:rPr>
          <w:rFonts w:hint="eastAsia"/>
        </w:rPr>
        <w:t>　　6.2 加糖炼乳行业发展分析---厂商壁垒</w:t>
      </w:r>
      <w:r>
        <w:rPr>
          <w:rFonts w:hint="eastAsia"/>
        </w:rPr>
        <w:br/>
      </w:r>
      <w:r>
        <w:rPr>
          <w:rFonts w:hint="eastAsia"/>
        </w:rPr>
        <w:t>　　6.3 加糖炼乳行业发展分析---驱动因素</w:t>
      </w:r>
      <w:r>
        <w:rPr>
          <w:rFonts w:hint="eastAsia"/>
        </w:rPr>
        <w:br/>
      </w:r>
      <w:r>
        <w:rPr>
          <w:rFonts w:hint="eastAsia"/>
        </w:rPr>
        <w:t>　　6.4 加糖炼乳行业发展分析---制约因素</w:t>
      </w:r>
      <w:r>
        <w:rPr>
          <w:rFonts w:hint="eastAsia"/>
        </w:rPr>
        <w:br/>
      </w:r>
      <w:r>
        <w:rPr>
          <w:rFonts w:hint="eastAsia"/>
        </w:rPr>
        <w:t>　　6.5 加糖炼乳中国企业SWOT分析</w:t>
      </w:r>
      <w:r>
        <w:rPr>
          <w:rFonts w:hint="eastAsia"/>
        </w:rPr>
        <w:br/>
      </w:r>
      <w:r>
        <w:rPr>
          <w:rFonts w:hint="eastAsia"/>
        </w:rPr>
        <w:t>　　6.6 加糖炼乳行业发展分析---行业政策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加糖炼乳行业产业链简介</w:t>
      </w:r>
      <w:r>
        <w:rPr>
          <w:rFonts w:hint="eastAsia"/>
        </w:rPr>
        <w:br/>
      </w:r>
      <w:r>
        <w:rPr>
          <w:rFonts w:hint="eastAsia"/>
        </w:rPr>
        <w:t>　　7.2 加糖炼乳产业链分析-上游</w:t>
      </w:r>
      <w:r>
        <w:rPr>
          <w:rFonts w:hint="eastAsia"/>
        </w:rPr>
        <w:br/>
      </w:r>
      <w:r>
        <w:rPr>
          <w:rFonts w:hint="eastAsia"/>
        </w:rPr>
        <w:t>　　7.3 加糖炼乳产业链分析-中游</w:t>
      </w:r>
      <w:r>
        <w:rPr>
          <w:rFonts w:hint="eastAsia"/>
        </w:rPr>
        <w:br/>
      </w:r>
      <w:r>
        <w:rPr>
          <w:rFonts w:hint="eastAsia"/>
        </w:rPr>
        <w:t>　　7.4 加糖炼乳产业链分析-下游</w:t>
      </w:r>
      <w:r>
        <w:rPr>
          <w:rFonts w:hint="eastAsia"/>
        </w:rPr>
        <w:br/>
      </w:r>
      <w:r>
        <w:rPr>
          <w:rFonts w:hint="eastAsia"/>
        </w:rPr>
        <w:t>　　7.5 加糖炼乳行业采购模式</w:t>
      </w:r>
      <w:r>
        <w:rPr>
          <w:rFonts w:hint="eastAsia"/>
        </w:rPr>
        <w:br/>
      </w:r>
      <w:r>
        <w:rPr>
          <w:rFonts w:hint="eastAsia"/>
        </w:rPr>
        <w:t>　　7.6 加糖炼乳行业生产模式</w:t>
      </w:r>
      <w:r>
        <w:rPr>
          <w:rFonts w:hint="eastAsia"/>
        </w:rPr>
        <w:br/>
      </w:r>
      <w:r>
        <w:rPr>
          <w:rFonts w:hint="eastAsia"/>
        </w:rPr>
        <w:t>　　7.7 加糖炼乳行业销售模式及销售渠道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中国本土加糖炼乳产能、产量分析</w:t>
      </w:r>
      <w:r>
        <w:rPr>
          <w:rFonts w:hint="eastAsia"/>
        </w:rPr>
        <w:br/>
      </w:r>
      <w:r>
        <w:rPr>
          <w:rFonts w:hint="eastAsia"/>
        </w:rPr>
        <w:t>　　8.1 中国加糖炼乳供需现状及预测（2021-2032）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中国加糖炼乳产能、产量、产能利用率及发展趋势（2021-2032）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中国加糖炼乳产量、市场需求量及发展趋势（2021-2032）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中国加糖炼乳进出口分析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中国市场加糖炼乳主要进口来源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中国市场加糖炼乳主要出口目的地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不同产品类型加糖炼乳市场规模2021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不同应用加糖炼乳市场规模2021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中国市场主要厂商加糖炼乳收入（2021-2026）&amp;（万元）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中国市场主要厂商加糖炼乳收入份额（2021-2026）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2025年中国主要生产商加糖炼乳收入排名（万元）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中国市场主要厂商加糖炼乳价格（2021-2026）&amp;（元/吨）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中国市场主要厂商加糖炼乳总部及产地分布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中国市场主要厂商成立时间及加糖炼乳商业化日期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中国市场主要厂商加糖炼乳产品类型及应用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2025年中国市场加糖炼乳主要厂商市场地位（第一梯队、第二梯队和第三梯队）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加糖炼乳市场投资、并购等现状分析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加糖炼乳生产基地、总部、竞争对手及市场地位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加糖炼乳产品规格、参数及市场应用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加糖炼乳销量（吨）、收入（万元）、价格（元/吨）及毛利率（2021-2026）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中国市场不同产品类型加糖炼乳规模（2021-2026）&amp;（万元）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中国市场不同产品类型加糖炼乳规模市场份额（2021-2026）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中国市场不同产品类型加糖炼乳规模预测（2027-2032）&amp;（万元）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中国市场不同产品类型加糖炼乳规模市场份额预测（2027-2032）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中国市场不同应用加糖炼乳销量（2021-2026）&amp;（吨）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中国市场不同应用加糖炼乳销量市场份额（2021-2026）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中国市场不同应用加糖炼乳销量预测（2027-2032）&amp;（吨）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中国市场不同应用加糖炼乳销量市场份额预测（2027-2032）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中国市场不同应用加糖炼乳规模（2021-2026）&amp;（万元）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中国市场不同应用加糖炼乳规模市场份额（2021-2026）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中国市场不同应用加糖炼乳规模预测（2027-2032）&amp;（万元）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中国市场不同应用加糖炼乳规模市场份额预测（2027-2032）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加糖炼乳行业发展分析---发展趋势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加糖炼乳行业发展分析---厂商壁垒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加糖炼乳行业发展分析---驱动因素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加糖炼乳行业发展分析---制约因素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加糖炼乳行业相关重点政策一览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加糖炼乳行业供应链分析</w:t>
      </w:r>
      <w:r>
        <w:rPr>
          <w:rFonts w:hint="eastAsia"/>
        </w:rPr>
        <w:br/>
      </w:r>
      <w:r>
        <w:rPr>
          <w:rFonts w:hint="eastAsia"/>
        </w:rPr>
        <w:t>　　表 136： 加糖炼乳上游原料供应商</w:t>
      </w:r>
      <w:r>
        <w:rPr>
          <w:rFonts w:hint="eastAsia"/>
        </w:rPr>
        <w:br/>
      </w:r>
      <w:r>
        <w:rPr>
          <w:rFonts w:hint="eastAsia"/>
        </w:rPr>
        <w:t>　　表 137： 加糖炼乳行业主要下游客户</w:t>
      </w:r>
      <w:r>
        <w:rPr>
          <w:rFonts w:hint="eastAsia"/>
        </w:rPr>
        <w:br/>
      </w:r>
      <w:r>
        <w:rPr>
          <w:rFonts w:hint="eastAsia"/>
        </w:rPr>
        <w:t>　　表 138： 加糖炼乳典型经销商</w:t>
      </w:r>
      <w:r>
        <w:rPr>
          <w:rFonts w:hint="eastAsia"/>
        </w:rPr>
        <w:br/>
      </w:r>
      <w:r>
        <w:rPr>
          <w:rFonts w:hint="eastAsia"/>
        </w:rPr>
        <w:t>　　表 139： 中国加糖炼乳产量、销量、进口量及出口量（2021-2026）&amp;（吨）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中国加糖炼乳产量、销量、进口量及出口量预测（2027-2032）&amp;（吨）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中国市场加糖炼乳主要进口来源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中国市场加糖炼乳主要出口目的地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加糖炼乳产品图片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中国不同产品类型加糖炼乳市场规模市场份额2025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调味产品图片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中国不同应用加糖炼乳市场份额2025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餐厅和咖啡厅</w:t>
      </w:r>
      <w:r>
        <w:rPr>
          <w:rFonts w:hint="eastAsia"/>
        </w:rPr>
        <w:br/>
      </w:r>
      <w:r>
        <w:rPr>
          <w:rFonts w:hint="eastAsia"/>
        </w:rPr>
        <w:t>　　图 8： 婴儿食品生产商</w:t>
      </w:r>
      <w:r>
        <w:rPr>
          <w:rFonts w:hint="eastAsia"/>
        </w:rPr>
        <w:br/>
      </w:r>
      <w:r>
        <w:rPr>
          <w:rFonts w:hint="eastAsia"/>
        </w:rPr>
        <w:t>　　图 9： 面包店</w:t>
      </w:r>
      <w:r>
        <w:rPr>
          <w:rFonts w:hint="eastAsia"/>
        </w:rPr>
        <w:br/>
      </w:r>
      <w:r>
        <w:rPr>
          <w:rFonts w:hint="eastAsia"/>
        </w:rPr>
        <w:t>　　图 10： 糖果类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中国市场加糖炼乳市场规模，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中国市场加糖炼乳收入及增长率（2021-2032）&amp;（万元）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中国市场加糖炼乳销量及增长率（2021-2032）&amp;（吨）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2025年中国市场主要厂商加糖炼乳销量市场份额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2025年中国市场主要厂商加糖炼乳收入市场份额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2025年中国市场前五大厂商加糖炼乳市场份额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2025年中国市场加糖炼乳第一梯队、第二梯队和第三梯队厂商（品牌）及市场份额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中国市场不同产品类型加糖炼乳价格走势（2021-2032）&amp;（元/吨）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中国市场不同应用加糖炼乳价格走势（2021-2032）&amp;（元/吨）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加糖炼乳中国企业SWOT分析</w:t>
      </w:r>
      <w:r>
        <w:rPr>
          <w:rFonts w:hint="eastAsia"/>
        </w:rPr>
        <w:br/>
      </w:r>
      <w:r>
        <w:rPr>
          <w:rFonts w:hint="eastAsia"/>
        </w:rPr>
        <w:t>　　图 22： 加糖炼乳产业链</w:t>
      </w:r>
      <w:r>
        <w:rPr>
          <w:rFonts w:hint="eastAsia"/>
        </w:rPr>
        <w:br/>
      </w:r>
      <w:r>
        <w:rPr>
          <w:rFonts w:hint="eastAsia"/>
        </w:rPr>
        <w:t>　　图 23： 加糖炼乳行业采购模式分析</w:t>
      </w:r>
      <w:r>
        <w:rPr>
          <w:rFonts w:hint="eastAsia"/>
        </w:rPr>
        <w:br/>
      </w:r>
      <w:r>
        <w:rPr>
          <w:rFonts w:hint="eastAsia"/>
        </w:rPr>
        <w:t>　　图 24： 加糖炼乳行业生产模式分析</w:t>
      </w:r>
      <w:r>
        <w:rPr>
          <w:rFonts w:hint="eastAsia"/>
        </w:rPr>
        <w:br/>
      </w:r>
      <w:r>
        <w:rPr>
          <w:rFonts w:hint="eastAsia"/>
        </w:rPr>
        <w:t>　　图 25： 加糖炼乳行业销售模式分析</w:t>
      </w:r>
      <w:r>
        <w:rPr>
          <w:rFonts w:hint="eastAsia"/>
        </w:rPr>
        <w:br/>
      </w:r>
      <w:r>
        <w:rPr>
          <w:rFonts w:hint="eastAsia"/>
        </w:rPr>
        <w:t>　　图 26： 中国加糖炼乳产能、产量、产能利用率及发展趋势（2021-2032）&amp;（吨）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中国加糖炼乳产量、市场需求量及发展趋势（2021-2032）&amp;（吨）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832d292b848c6" w:history="1">
        <w:r>
          <w:rPr>
            <w:rStyle w:val="Hyperlink"/>
          </w:rPr>
          <w:t>2026-2032年中国加糖炼乳行业研究与发展前景报告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832d292b848c6" w:history="1">
        <w:r>
          <w:rPr>
            <w:rStyle w:val="Hyperlink"/>
          </w:rPr>
          <w:t>https://www.20087.com/2/68/JiaTangLianRuShiChangQianJing.html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热点：儿童奶粉有加糖炼乳好吗、加糖炼乳在奶粉中什么作用、加糖炼乳在奶粉中什么作用、加糖炼乳是乳糖吗、教你看懂奶粉配料表、熊猫牌调制加糖炼乳、含糖炼乳的制作方法、加糖炼乳怎么吃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57bb9d1ec45a5" w:history="1">
      <w:r>
        <w:rPr>
          <w:rStyle w:val="Hyperlink"/>
        </w:rPr>
        <w:t>2026-2032年中国加糖炼乳行业研究与发展前景报告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aTangLianRuShiChangQianJing.html" TargetMode="External" Id="R51d832d292b8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aTangLianRuShiChangQianJing.html" TargetMode="External" Id="R1d857bb9d1ec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2026-02-06T05:12:49Z</dcterms:created>
  <dcterms:modified xsi:type="dcterms:W3CDTF">2026-02-06T06:12:49Z</dcterms:modified>
  <dc:subject>2026-2032年中国加糖炼乳行业研究与发展前景报告</dc:subject>
  <dc:title>2026-2032年中国加糖炼乳行业研究与发展前景报告</dc:title>
  <cp:keywords>2026-2032年中国加糖炼乳行业研究与发展前景报告</cp:keywords>
  <dc:description>2026-2032年中国加糖炼乳行业研究与发展前景报告</dc:description>
</cp:coreProperties>
</file>