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a717f920c460d" w:history="1">
              <w:r>
                <w:rPr>
                  <w:rStyle w:val="Hyperlink"/>
                </w:rPr>
                <w:t>2025-2031年中国米香型酒市场现状研究分析与发展前景预测报告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a717f920c460d" w:history="1">
              <w:r>
                <w:rPr>
                  <w:rStyle w:val="Hyperlink"/>
                </w:rPr>
                <w:t>2025-2031年中国米香型酒市场现状研究分析与发展前景预测报告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a717f920c460d" w:history="1">
                <w:r>
                  <w:rPr>
                    <w:rStyle w:val="Hyperlink"/>
                  </w:rPr>
                  <w:t>https://www.20087.com/2/68/MiXiangXingJiuShiChangDiaoChaBaoGao.html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酒是一种传统白酒，以其独特的风味和酿造工艺深受消费者喜爱。近年来，随着消费者对健康饮酒观念的转变和对高品质酒品的需求增加，米香型酒的市场需求持续增长。目前，米香型酒的生产工艺不断改进，不仅保留了传统风味，还提高了酒品的品质和口感。随着酿酒技术的进步，新型发酵技术和陈酿方法的应用使得米香型酒的风味更加独特。</w:t>
      </w:r>
      <w:r>
        <w:rPr>
          <w:rFonts w:hint="eastAsia"/>
        </w:rPr>
        <w:br/>
      </w:r>
      <w:r>
        <w:rPr>
          <w:rFonts w:hint="eastAsia"/>
        </w:rPr>
        <w:t>　　未来，米香型酒市场预计将持续增长。一方面，随着消费者对健康生活方式的追求，对高品质、低度数米香型酒的需求将持续增加。另一方面，随着文化传承意识的增强，米香型酒作为传统文化的一部分，其市场地位将进一步巩固。此外，随着包装设计的创新和营销策略的多样化，米香型酒的品牌形象将进一步提升，吸引更多年轻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米香型酒行业概述</w:t>
      </w:r>
      <w:r>
        <w:rPr>
          <w:rFonts w:hint="eastAsia"/>
        </w:rPr>
        <w:br/>
      </w:r>
      <w:r>
        <w:rPr>
          <w:rFonts w:hint="eastAsia"/>
        </w:rPr>
        <w:t>　　第一节 米香型酒行业概述</w:t>
      </w:r>
      <w:r>
        <w:rPr>
          <w:rFonts w:hint="eastAsia"/>
        </w:rPr>
        <w:br/>
      </w:r>
      <w:r>
        <w:rPr>
          <w:rFonts w:hint="eastAsia"/>
        </w:rPr>
        <w:t>　　　　一、米香型酒行业定义</w:t>
      </w:r>
      <w:r>
        <w:rPr>
          <w:rFonts w:hint="eastAsia"/>
        </w:rPr>
        <w:br/>
      </w:r>
      <w:r>
        <w:rPr>
          <w:rFonts w:hint="eastAsia"/>
        </w:rPr>
        <w:t>　　　　二、米香型酒行业产品分类</w:t>
      </w:r>
      <w:r>
        <w:rPr>
          <w:rFonts w:hint="eastAsia"/>
        </w:rPr>
        <w:br/>
      </w:r>
      <w:r>
        <w:rPr>
          <w:rFonts w:hint="eastAsia"/>
        </w:rPr>
        <w:t>　　　　三、米香型酒行业产品特性</w:t>
      </w:r>
      <w:r>
        <w:rPr>
          <w:rFonts w:hint="eastAsia"/>
        </w:rPr>
        <w:br/>
      </w:r>
      <w:r>
        <w:rPr>
          <w:rFonts w:hint="eastAsia"/>
        </w:rPr>
        <w:t>　　第二节 米香型酒行业属性及国民经济地位分析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四、米香型酒行业国民经济地位分析</w:t>
      </w:r>
      <w:r>
        <w:rPr>
          <w:rFonts w:hint="eastAsia"/>
        </w:rPr>
        <w:br/>
      </w:r>
      <w:r>
        <w:rPr>
          <w:rFonts w:hint="eastAsia"/>
        </w:rPr>
        <w:t>　　第三节 米香型酒行业产业链模型分析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二、米香型酒行业产业链模型分析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2024-2025年中国米香型酒产业运行环境分析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第二节 2025年中国米香型酒行业社会环境分析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一、中国酒文化历史悠久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2025年中国米香型酒产业动态分析</w:t>
      </w:r>
      <w:r>
        <w:rPr>
          <w:rFonts w:hint="eastAsia"/>
        </w:rPr>
        <w:br/>
      </w:r>
      <w:r>
        <w:rPr>
          <w:rFonts w:hint="eastAsia"/>
        </w:rPr>
        <w:t>　　　　一、中国首家国标委米香型米香型酒分委会在桂林成立</w:t>
      </w:r>
      <w:r>
        <w:rPr>
          <w:rFonts w:hint="eastAsia"/>
        </w:rPr>
        <w:br/>
      </w:r>
      <w:r>
        <w:rPr>
          <w:rFonts w:hint="eastAsia"/>
        </w:rPr>
        <w:t>　　　　二、梅州成广东米香型米香型酒生产基地授牌仪式五华举行</w:t>
      </w:r>
      <w:r>
        <w:rPr>
          <w:rFonts w:hint="eastAsia"/>
        </w:rPr>
        <w:br/>
      </w:r>
      <w:r>
        <w:rPr>
          <w:rFonts w:hint="eastAsia"/>
        </w:rPr>
        <w:t>　　第二节 2025年中国米香型酒行业发展综述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第三节 2025年中国米香型酒行业存在的问题及其对策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一、中国米香型酒业存在的十问题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五、米香型酒业应当加速向新时代米香型米香型酒方向发展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2025年中国米香型酒企业应对外资挑战分析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2025年中国米香型酒产业市场销售情况分析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2019-2024年中国米香型酒酿造行业主要数据监测分析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2019-2024年中国米香型酒酿造行业规模分析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2025年中国米香型酒酿造行业结构分析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2019-2024年中国米香型酒酿造行业产值分析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2019-2024年中国米香型酒酿造行业成本费用分析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2019-2024年中国米香型酒酿造行业盈利能力分析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2025年中国城市米香型酒市场运行动态分析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2025年中国农村米香型酒市场运行态势分析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2025年中国中高档米香型酒市场运行走势分析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第五节 2025年中国米香型酒代表品牌市场透析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一、广东岭南米酒</w:t>
      </w:r>
      <w:r>
        <w:rPr>
          <w:rFonts w:hint="eastAsia"/>
        </w:rPr>
        <w:br/>
      </w:r>
      <w:r>
        <w:rPr>
          <w:rFonts w:hint="eastAsia"/>
        </w:rPr>
        <w:t>　　　　二、广西桂林三花</w:t>
      </w:r>
      <w:r>
        <w:rPr>
          <w:rFonts w:hint="eastAsia"/>
        </w:rPr>
        <w:br/>
      </w:r>
      <w:r>
        <w:rPr>
          <w:rFonts w:hint="eastAsia"/>
        </w:rPr>
        <w:t>　　　　三、西江贡贡米</w:t>
      </w:r>
      <w:r>
        <w:rPr>
          <w:rFonts w:hint="eastAsia"/>
        </w:rPr>
        <w:br/>
      </w:r>
      <w:r>
        <w:rPr>
          <w:rFonts w:hint="eastAsia"/>
        </w:rPr>
        <w:t>　　　　四、大连冰峪庄园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2025年中国米香型酒品牌发展分析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2025年中国米香型酒行业营销分析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2025年中国米香型酒消费者分析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2025年速度管理提高米香型酒企业竞争能力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二、探讨米香型酒企业的速度管理模式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2025-2031年中国米香型酒行业市场竞争趋势分析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2025年中国米香型酒主要原料供给情况分析——大米</w:t>
      </w:r>
      <w:r>
        <w:rPr>
          <w:rFonts w:hint="eastAsia"/>
        </w:rPr>
        <w:br/>
      </w:r>
      <w:r>
        <w:rPr>
          <w:rFonts w:hint="eastAsia"/>
        </w:rPr>
        <w:t>　　第一节 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2019-2024年中国大米产量统计分析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一、2019-2024年全国大米产量分析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三、2025年大米产量集中度分析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第四节 2025年中国大米作为米香型酒原料及影响分析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米香型酒行业企业竞争力分析</w:t>
      </w:r>
      <w:r>
        <w:rPr>
          <w:rFonts w:hint="eastAsia"/>
        </w:rPr>
        <w:br/>
      </w:r>
      <w:r>
        <w:rPr>
          <w:rFonts w:hint="eastAsia"/>
        </w:rPr>
        <w:t>第九章 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广西德保县酒厂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孝感市麻糖米酒有限责任公司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浙江安吉原味年代酒业有限公司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达孜县金田青稞酒业有限公司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米香型酒未来市场前景展望、投资策略、商业模式研究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第十章 2025-2031年中国米香型酒行业投资战略研究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2025年中国米香型酒行业投资环境分析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　　二、米香型酒业投资机会来临</w:t>
      </w:r>
      <w:r>
        <w:rPr>
          <w:rFonts w:hint="eastAsia"/>
        </w:rPr>
        <w:br/>
      </w:r>
      <w:r>
        <w:rPr>
          <w:rFonts w:hint="eastAsia"/>
        </w:rPr>
        <w:t>　　第三节 2025-2031年中国米香型酒行业投资风险分析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2025-2031年中国米香型酒行业发展趋势预测分析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二、2025-2031年中国制造酒行业预测分析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二、2025-2031年高端米香型酒市场潜力无限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中智⋅林⋅－济研：2025-2031年中国米香型酒行业市场盈利预测分析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2米香型酒的产业链结构图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2019-2024年我国米香型酒消费量分析</w:t>
      </w:r>
      <w:r>
        <w:rPr>
          <w:rFonts w:hint="eastAsia"/>
        </w:rPr>
        <w:br/>
      </w:r>
      <w:r>
        <w:rPr>
          <w:rFonts w:hint="eastAsia"/>
        </w:rPr>
        <w:t>　　图表 4 2019-2024年我国米香型酒产量分析</w:t>
      </w:r>
      <w:r>
        <w:rPr>
          <w:rFonts w:hint="eastAsia"/>
        </w:rPr>
        <w:br/>
      </w:r>
      <w:r>
        <w:rPr>
          <w:rFonts w:hint="eastAsia"/>
        </w:rPr>
        <w:t>　　图表 5我国米香型酒国内外企业盈利能力分析</w:t>
      </w:r>
      <w:r>
        <w:rPr>
          <w:rFonts w:hint="eastAsia"/>
        </w:rPr>
        <w:br/>
      </w:r>
      <w:r>
        <w:rPr>
          <w:rFonts w:hint="eastAsia"/>
        </w:rPr>
        <w:t>　　图表 7 2025-2031年我国米香型酒酿造行业企业数量分析</w:t>
      </w:r>
      <w:r>
        <w:rPr>
          <w:rFonts w:hint="eastAsia"/>
        </w:rPr>
        <w:br/>
      </w:r>
      <w:r>
        <w:rPr>
          <w:rFonts w:hint="eastAsia"/>
        </w:rPr>
        <w:t>　　图表 9 2025-2031年我国米香型酒酿造行业资产总计分析</w:t>
      </w:r>
      <w:r>
        <w:rPr>
          <w:rFonts w:hint="eastAsia"/>
        </w:rPr>
        <w:br/>
      </w:r>
      <w:r>
        <w:rPr>
          <w:rFonts w:hint="eastAsia"/>
        </w:rPr>
        <w:t>　　图表 102014年1-6月中国米香型酒酿造行业不同规模企业数量分析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112014年1-6月中国米香型酒酿造行业不同所有制企业数量分析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122014年1-6月中国米香型酒酿造行业不同规模工业销售产值分</w:t>
      </w:r>
      <w:r>
        <w:rPr>
          <w:rFonts w:hint="eastAsia"/>
        </w:rPr>
        <w:br/>
      </w:r>
      <w:r>
        <w:rPr>
          <w:rFonts w:hint="eastAsia"/>
        </w:rPr>
        <w:t>　　析</w:t>
      </w:r>
      <w:r>
        <w:rPr>
          <w:rFonts w:hint="eastAsia"/>
        </w:rPr>
        <w:br/>
      </w:r>
      <w:r>
        <w:rPr>
          <w:rFonts w:hint="eastAsia"/>
        </w:rPr>
        <w:t>　　图表 132014年1-6月中国米香型酒酿造行业不同所有制工业销售产值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图表 19 2025-2031年我国无机盐制造行业利润分析</w:t>
      </w:r>
      <w:r>
        <w:rPr>
          <w:rFonts w:hint="eastAsia"/>
        </w:rPr>
        <w:br/>
      </w:r>
      <w:r>
        <w:rPr>
          <w:rFonts w:hint="eastAsia"/>
        </w:rPr>
        <w:t>　　图表 21 2019-2024年我国米香型酒进出口分析</w:t>
      </w:r>
      <w:r>
        <w:rPr>
          <w:rFonts w:hint="eastAsia"/>
        </w:rPr>
        <w:br/>
      </w:r>
      <w:r>
        <w:rPr>
          <w:rFonts w:hint="eastAsia"/>
        </w:rPr>
        <w:t>　　图表 22近4年桂林三花股份有限公司流动资产周转次数变化情况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23近3年桂林三花股份有限公司流动资产周转次数变化情况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24近4年桂林三花股份有限公司销售毛利率变化情况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25近3年桂林三花股份有限公司销售毛利率变化情况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26近4年桂林三花股份有限公司资产负债率变化情况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27近3年桂林三花股份有限公司资产负债率变化情况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28近4年桂林三花股份有限公司产权比率变化情况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29近3年桂林三花股份有限公司产权比率变化情况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30近4年桂林三花股份有限公司固定资产周转次数情况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32近4年桂林三花股份有限公司总资产周转次数变化情况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34近4年广东省五华县长乐烧酒业有限公司流动资产周转次数变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35近3年广东省五华县长乐烧酒业有限公司流动资产周转次数变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36近4年广东省五华县长乐烧酒业有限公司销售毛利率变化情况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37近3年广东省五华县长乐烧酒业有限公司销售毛利率变化情况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38近4年广东省五华县长乐烧酒业有限公司资产负债率变化情况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39近3年广东省五华县长乐烧酒业有限公司资产负债率变化情况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40近4年广东省五华县长乐烧酒业有限公司产权比率变化情况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41近3年广东省五华县长乐烧酒业有限公司产权比率变化情况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42近4年广东省五华县长乐烧酒业有限公司固定资产周转次数情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43近3年广东省五华县长乐烧酒业有限公司固定资产周转次数情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44近4年广东省五华县长乐烧酒业有限公司总资产周转次数变化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45近3年广东省五华县长乐烧酒业有限公司总资产周转次数变化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46近4年广西全州县湘山酒厂流动资产周转次数变化情况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47近3年广西全州县湘山酒厂流动资产周转次数变化情况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48近4年广西全州县湘山酒厂销售毛利率变化情况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49近3年广西全州县湘山酒厂销售毛利率变化情况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50近4年广西全州县湘山酒厂资产负债率变化情况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51近3年广西全州县湘山酒厂资产负债率变化情况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52近4年广西全州县湘山酒厂产权比率变化情况</w:t>
      </w:r>
      <w:r>
        <w:rPr>
          <w:rFonts w:hint="eastAsia"/>
        </w:rPr>
        <w:br/>
      </w:r>
      <w:r>
        <w:rPr>
          <w:rFonts w:hint="eastAsia"/>
        </w:rPr>
        <w:t>　　图表 53近3年广西全州县湘山酒厂产权比率变化情况</w:t>
      </w:r>
      <w:r>
        <w:rPr>
          <w:rFonts w:hint="eastAsia"/>
        </w:rPr>
        <w:br/>
      </w:r>
      <w:r>
        <w:rPr>
          <w:rFonts w:hint="eastAsia"/>
        </w:rPr>
        <w:t>　　图表 54近4年广西全州县湘山酒厂固定资产周转次数情况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55近3年广西全州县湘山酒厂固定资产周转次数情况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56近4年广西全州县湘山酒厂总资产周转次数变化情况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57近3年广西全州县湘山酒厂总资产周转次数变化情况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58近4年浙江白鸽实业有限公司流动资产周转次数变化情况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59近3年浙江白鸽实业有限公司流动资产周转次数变化情况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60近4年浙江白鸽实业有限公司销售毛利率变化情况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61近3年浙江白鸽实业有限公司销售毛利率变化情况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62近4年浙江白鸽实业有限公司资产负债率变化情况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63近3年浙江白鸽实业有限公司资产负债率变化情况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64近4年浙江白鸽实业有限公司产权比率变化情况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65近3年浙江白鸽实业有限公司产权比率变化情况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66近4年浙江白鸽实业有限公司固定资产周转次数情况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67近3年浙江白鸽实业有限公司固定资产周转次数情况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68近4年浙江白鸽实业有限公司总资产周转次数变化情况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69近3年浙江白鸽实业有限公司总资产周转次数变化情况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70近4年佛山市三水区酒厂有限公司流动资产周转次数变化情况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71近3年佛山市三水区酒厂有限公司流动资产周转次数变化情况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72近4年佛山市三水区酒厂有限公司销售毛利率变化情况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73近3年佛山市三水区酒厂有限公司销售毛利率变化情况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74近4年佛山市三水区酒厂有限公司资产负债率变化情况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75近3年佛山市三水区酒厂有限公司资产负债率变化情况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76近4年佛山市三水区酒厂有限公司产权比率变化情况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77近3年佛山市三水区酒厂有限公司产权比率变化情况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78近4年佛山市三水区酒厂有限公司固定资产周转次数情况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79近3年佛山市三水区酒厂有限公司固定资产周转次数情况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80近4年佛山市三水区酒厂有限公司总资产周转次数变化情况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81近3年佛山市三水区酒厂有限公司总资产周转次数变化情况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82近4年孝感原创食品有限公司流动资产周转次数变化情况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83近3年孝感原创食品有限公司流动资产周转次数变化情况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84近4年孝感原创食品有限公司销售毛利率变化情况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85近3年孝感原创食品有限公司销售毛利率变化情况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86近4年孝感原创食品有限公司资产负债率变化情况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87近3年孝感原创食品有限公司资产负债率变化情况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88近4年孝感原创食品有限公司产权比率变化情况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89近3年孝感原创食品有限公司产权比率变化情况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90近4年孝感原创食品有限公司固定资产周转次数情况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91近3年孝感原创食品有限公司固定资产周转次数变化情况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92近4年孝感原创食品有限公司总资产周转次数变化情况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93近3年孝感原创食品有限公司总资产周转次数变化情况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94近4年广西德保县酒厂流动资产周转次数变化情况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95近3年广西德保县酒厂流动资产周转次数变化情况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96近4年广西德保县酒厂销售毛利率变化情况</w:t>
      </w:r>
      <w:r>
        <w:rPr>
          <w:rFonts w:hint="eastAsia"/>
        </w:rPr>
        <w:br/>
      </w:r>
      <w:r>
        <w:rPr>
          <w:rFonts w:hint="eastAsia"/>
        </w:rPr>
        <w:t>　　图表 97近3年广西德保县酒厂销售毛利率变化情况</w:t>
      </w:r>
      <w:r>
        <w:rPr>
          <w:rFonts w:hint="eastAsia"/>
        </w:rPr>
        <w:br/>
      </w:r>
      <w:r>
        <w:rPr>
          <w:rFonts w:hint="eastAsia"/>
        </w:rPr>
        <w:t>　　图表 98近4年广西德保县酒厂资产负债率变化情况</w:t>
      </w:r>
      <w:r>
        <w:rPr>
          <w:rFonts w:hint="eastAsia"/>
        </w:rPr>
        <w:br/>
      </w:r>
      <w:r>
        <w:rPr>
          <w:rFonts w:hint="eastAsia"/>
        </w:rPr>
        <w:t>　　图表 99近3年广西德保县酒厂资产负债率变化情况</w:t>
      </w:r>
      <w:r>
        <w:rPr>
          <w:rFonts w:hint="eastAsia"/>
        </w:rPr>
        <w:br/>
      </w:r>
      <w:r>
        <w:rPr>
          <w:rFonts w:hint="eastAsia"/>
        </w:rPr>
        <w:t>　　图表 100近4年广西德保县酒厂产权比率变化情况</w:t>
      </w:r>
      <w:r>
        <w:rPr>
          <w:rFonts w:hint="eastAsia"/>
        </w:rPr>
        <w:br/>
      </w:r>
      <w:r>
        <w:rPr>
          <w:rFonts w:hint="eastAsia"/>
        </w:rPr>
        <w:t>　　图表 101近3年广西德保县酒厂产权比率变化情况</w:t>
      </w:r>
      <w:r>
        <w:rPr>
          <w:rFonts w:hint="eastAsia"/>
        </w:rPr>
        <w:br/>
      </w:r>
      <w:r>
        <w:rPr>
          <w:rFonts w:hint="eastAsia"/>
        </w:rPr>
        <w:t>　　图表 102近4年广西德保县酒厂固定资产周转次数情况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103近3年广西德保县酒厂固定资产周转次数变化情况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104近4年广西德保县酒厂总资产周转次数变化情况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105近3年广西德保县酒厂总资产周转次数变化情况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106近4年孝感市麻糖米酒有限责任公司流动资产周转次数变化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107近3年孝感市麻糖米酒有限责任公司流动资产周转次数变化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108近4年孝感市麻糖米酒有限责任公司销售毛利率变化情况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109近3年孝感市麻糖米酒有限责任公司销售毛利率变化情况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110近4年孝感市麻糖米酒有限责任公司资产负债率变化情况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111近3年孝感市麻糖米酒有限责任公司资产负债率变化情况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112近4年孝感市麻糖米酒有限责任公司产权比率变化情况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113近3年孝感市麻糖米酒有限责任公司产权比率变化情况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114近4年孝感市麻糖米酒有限责任公司固定资产周转次数情况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115近3年孝感市麻糖米酒有限责任公司固定资产周转次数变化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116近4年孝感市麻糖米酒有限责任公司总资产周转次数变化情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117近3年孝感市麻糖米酒有限责任公司总资产周转次数变化情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118近4年浙江安吉原味年代酒业有限公司流动资产周转次数变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119近3年浙江安吉原味年代酒业有限公司流动资产周转次数变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120近4年浙江安吉原味年代酒业有限公司销售毛利率变化情况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121近3年浙江安吉原味年代酒业有限公司销售毛利率变化情况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122近4年浙江安吉原味年代酒业有限公司资产负债率变化情况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123近3年浙江安吉原味年代酒业有限公司资产负债率变化情况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124近4年浙江安吉原味年代酒业有限公司产权比率变化情况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125近3年浙江安吉原味年代酒业有限公司产权比率变化情况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126近4年浙江安吉原味年代酒业有限公司固定资产周转次数情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127近3年浙江安吉原味年代酒业有限公司固定资产周转次数变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128近4年浙江安吉原味年代酒业有限公司总资产周转次数变化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129近3年浙江安吉原味年代酒业有限公司总资产周转次数变化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130近4年达孜县金田青稞酒业有限公司司流动资产周转次数变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131近3年达孜县金田青稞酒业有限公司司流动资产周转次数变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132近4年达孜县金田青稞酒业有限公司司销售毛利率变化情况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133近3年达孜县金田青稞酒业有限公司司销售毛利率变化情况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134近4年达孜县金田青稞酒业有限公司司资产负债率变化情况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135近3年达孜县金田青稞酒业有限公司司资产负债率变化情况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136近4年达孜县金田青稞酒业有限公司司产权比率变化情况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137近3年达孜县金田青稞酒业有限公司司产权比率变化情况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138近4年达孜县金田青稞酒业有限公司司固定资产周转次数情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图表 139近3年达孜县金田青稞酒业有限公司司固定资产周转次数变</w:t>
      </w:r>
      <w:r>
        <w:rPr>
          <w:rFonts w:hint="eastAsia"/>
        </w:rPr>
        <w:br/>
      </w:r>
      <w:r>
        <w:rPr>
          <w:rFonts w:hint="eastAsia"/>
        </w:rPr>
        <w:t>　　化情况</w:t>
      </w:r>
      <w:r>
        <w:rPr>
          <w:rFonts w:hint="eastAsia"/>
        </w:rPr>
        <w:br/>
      </w:r>
      <w:r>
        <w:rPr>
          <w:rFonts w:hint="eastAsia"/>
        </w:rPr>
        <w:t>　　图表 140近4年达孜县金田青稞酒业有限公司司总资产周转次数变化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141近3年达孜县金田青稞酒业有限公司司总资产周转次数变化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图表 1432013年1-12月中国大米产量分省市统计</w:t>
      </w:r>
      <w:r>
        <w:rPr>
          <w:rFonts w:hint="eastAsia"/>
        </w:rPr>
        <w:br/>
      </w:r>
      <w:r>
        <w:rPr>
          <w:rFonts w:hint="eastAsia"/>
        </w:rPr>
        <w:t>　　图表 1442014年1-7月中国大米产量分省市统计</w:t>
      </w:r>
      <w:r>
        <w:rPr>
          <w:rFonts w:hint="eastAsia"/>
        </w:rPr>
        <w:br/>
      </w:r>
      <w:r>
        <w:rPr>
          <w:rFonts w:hint="eastAsia"/>
        </w:rPr>
        <w:t>　　图表 1452014年1-7月中国大米产量集中度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a717f920c460d" w:history="1">
        <w:r>
          <w:rPr>
            <w:rStyle w:val="Hyperlink"/>
          </w:rPr>
          <w:t>2025-2031年中国米香型酒市场现状研究分析与发展前景预测报告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a717f920c460d" w:history="1">
        <w:r>
          <w:rPr>
            <w:rStyle w:val="Hyperlink"/>
          </w:rPr>
          <w:t>https://www.20087.com/2/68/MiXiangXingJiuShiChangDiaoChaBaoGao.html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热点：米香型酒的代表酒是、米香型酒适合长期存放吗、米香型酒的特点、米香型酒的主体香和特征成分、米香型酒的生产工艺是边糖化边发酵的半固态发酵法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24394e66407a" w:history="1">
      <w:r>
        <w:rPr>
          <w:rStyle w:val="Hyperlink"/>
        </w:rPr>
        <w:t>2025-2031年中国米香型酒市场现状研究分析与发展前景预测报告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MiXiangXingJiuShiChangDiaoChaBaoGao.html" TargetMode="External" Id="R8bfa717f920c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MiXiangXingJiuShiChangDiaoChaBaoGao.html" TargetMode="External" Id="R1c5224394e6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2024-08-23T07:30:00Z</dcterms:created>
  <dcterms:modified xsi:type="dcterms:W3CDTF">2024-08-23T08:30:00Z</dcterms:modified>
  <dc:subject>2025-2031年中国米香型酒市场现状研究分析与发展前景预测报告</dc:subject>
  <dc:title>2025-2031年中国米香型酒市场现状研究分析与发展前景预测报告</dc:title>
  <cp:keywords>2025-2031年中国米香型酒市场现状研究分析与发展前景预测报告</cp:keywords>
  <dc:description>2025-2031年中国米香型酒市场现状研究分析与发展前景预测报告</dc:description>
</cp:coreProperties>
</file>