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68d36026548a2" w:history="1">
              <w:r>
                <w:rPr>
                  <w:rStyle w:val="Hyperlink"/>
                </w:rPr>
                <w:t>2025-2031年中国酸枣市场现状研究分析与发展前景预测报告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68d36026548a2" w:history="1">
              <w:r>
                <w:rPr>
                  <w:rStyle w:val="Hyperlink"/>
                </w:rPr>
                <w:t>2025-2031年中国酸枣市场现状研究分析与发展前景预测报告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68d36026548a2" w:history="1">
                <w:r>
                  <w:rPr>
                    <w:rStyle w:val="Hyperlink"/>
                  </w:rPr>
                  <w:t>https://www.20087.com/2/98/SuanZaoShiChangDiaoChaBaoGao.html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是一种具有较高营养价值和药用价值的果实，主要分布在中国北方地区。近年来，随着人们健康意识的提高和对天然食品的需求增加，酸枣及其制品在市场上受到欢迎。酸枣不仅可以直接食用，还可以加工成果汁、果酒、果脯等多种产品。同时，科研机构正在研究酸枣的保健功效，这将进一步推动其在功能性食品市场的应用。</w:t>
      </w:r>
      <w:r>
        <w:rPr>
          <w:rFonts w:hint="eastAsia"/>
        </w:rPr>
        <w:br/>
      </w:r>
      <w:r>
        <w:rPr>
          <w:rFonts w:hint="eastAsia"/>
        </w:rPr>
        <w:t>　　未来，酸枣的发展将主要体现在以下几个方面：一是品种改良，通过选育和培育新的品种，提高酸枣的产量和品质；二是深加工，开发更多的深加工产品，如保健品、功能性饮料等；三是市场拓展，利用电商等渠道，扩大酸枣产品的销售渠道；四是品牌建设，加强品牌宣传，提高消费者的品牌认知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酸枣行业发展概况</w:t>
      </w:r>
      <w:r>
        <w:rPr>
          <w:rFonts w:hint="eastAsia"/>
        </w:rPr>
        <w:br/>
      </w:r>
      <w:r>
        <w:rPr>
          <w:rFonts w:hint="eastAsia"/>
        </w:rPr>
        <w:t>第一章 酸枣行业国内外发展概述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一、国际酸枣行业发展总体概况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1、2024-2025年全球酸枣行业发展概况</w:t>
      </w:r>
      <w:r>
        <w:rPr>
          <w:rFonts w:hint="eastAsia"/>
        </w:rPr>
        <w:br/>
      </w:r>
      <w:r>
        <w:rPr>
          <w:rFonts w:hint="eastAsia"/>
        </w:rPr>
        <w:t>　　　　　　2、全球酸枣行业发展趋势</w:t>
      </w:r>
      <w:r>
        <w:rPr>
          <w:rFonts w:hint="eastAsia"/>
        </w:rPr>
        <w:br/>
      </w:r>
      <w:r>
        <w:rPr>
          <w:rFonts w:hint="eastAsia"/>
        </w:rPr>
        <w:t>　　　　二、中国酸枣行业发展概况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1、2024-2025年中国酸枣行业发展概况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2、中国酸枣行业发展中存在的问题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四、酸枣行业政策环境</w:t>
      </w:r>
      <w:r>
        <w:rPr>
          <w:rFonts w:hint="eastAsia"/>
        </w:rPr>
        <w:br/>
      </w:r>
      <w:r>
        <w:rPr>
          <w:rFonts w:hint="eastAsia"/>
        </w:rPr>
        <w:t>　　　　五、酸枣行业技术环境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六、国内外经济形势对酸枣行业发展环境的影响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酸枣市场发展分析</w:t>
      </w:r>
      <w:r>
        <w:rPr>
          <w:rFonts w:hint="eastAsia"/>
        </w:rPr>
        <w:br/>
      </w:r>
      <w:r>
        <w:rPr>
          <w:rFonts w:hint="eastAsia"/>
        </w:rPr>
        <w:t>第三章 酸枣行业市场分析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1、2024-2025年酸枣行业市场规模及增速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2、酸枣行业市场饱和度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1、酸枣行业所处生命周期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2、技术变革与行业革新对酸枣行业的影响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酸枣行业生产分析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1、2024-2025年酸枣行业生产总量及增速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2、2024-2025年酸枣行业产能及增速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1、酸枣行业供需平衡现状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2、国内外经济形势对酸枣行业供需平衡的影响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3、酸枣行业供需平衡趋势预测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酸枣行业竞争分析</w:t>
      </w:r>
      <w:r>
        <w:rPr>
          <w:rFonts w:hint="eastAsia"/>
        </w:rPr>
        <w:br/>
      </w:r>
      <w:r>
        <w:rPr>
          <w:rFonts w:hint="eastAsia"/>
        </w:rPr>
        <w:t>第五章 酸枣行业竞争分析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四、酸枣行业竞争关键因素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五、国内外经济形势对酸枣行业产品价格的影响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酸枣行业用户分析</w:t>
      </w:r>
      <w:r>
        <w:rPr>
          <w:rFonts w:hint="eastAsia"/>
        </w:rPr>
        <w:br/>
      </w:r>
      <w:r>
        <w:rPr>
          <w:rFonts w:hint="eastAsia"/>
        </w:rPr>
        <w:t>　　　　一、酸枣行业用户认知程度</w:t>
      </w:r>
      <w:r>
        <w:rPr>
          <w:rFonts w:hint="eastAsia"/>
        </w:rPr>
        <w:br/>
      </w:r>
      <w:r>
        <w:rPr>
          <w:rFonts w:hint="eastAsia"/>
        </w:rPr>
        <w:t>　　　　二、酸枣行业用户关注因素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二、替代品对酸枣行业的影响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四、国内外经济形势对酸枣行业替代品的影响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二、互补品对酸枣行业的影响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酸枣下游行业分析</w:t>
      </w:r>
      <w:r>
        <w:rPr>
          <w:rFonts w:hint="eastAsia"/>
        </w:rPr>
        <w:br/>
      </w:r>
      <w:r>
        <w:rPr>
          <w:rFonts w:hint="eastAsia"/>
        </w:rPr>
        <w:t>　　　　一、酸枣下游行业增长情况</w:t>
      </w:r>
      <w:r>
        <w:rPr>
          <w:rFonts w:hint="eastAsia"/>
        </w:rPr>
        <w:br/>
      </w:r>
      <w:r>
        <w:rPr>
          <w:rFonts w:hint="eastAsia"/>
        </w:rPr>
        <w:t>　　　　二、酸枣下游行业区域分布情况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三、酸枣下游行业发展预测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酸枣行业运行分析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一、2024-2025年酸枣行业销售毛利率</w:t>
      </w:r>
      <w:r>
        <w:rPr>
          <w:rFonts w:hint="eastAsia"/>
        </w:rPr>
        <w:br/>
      </w:r>
      <w:r>
        <w:rPr>
          <w:rFonts w:hint="eastAsia"/>
        </w:rPr>
        <w:t>　　　　二、2024-2025年酸枣行业销售利润率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三、2024-2025年酸枣行业总资产利润率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四、2024-2025年酸枣行业净资产利润率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五、2024-2025年酸枣行业产值利税率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六、2025-2031年酸枣行业盈利能力预测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一、2024-2025年酸枣行业销售收入增长分析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二、2024-2025年酸枣行业总资产增长分析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三、2024-2025年酸枣行业固定资产增长分析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四、2024-2025年酸枣行业净资产增长分析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五、2024-2025年酸枣行业利润增长率分析</w:t>
      </w:r>
      <w:r>
        <w:rPr>
          <w:rFonts w:hint="eastAsia"/>
        </w:rPr>
        <w:br/>
      </w:r>
      <w:r>
        <w:rPr>
          <w:rFonts w:hint="eastAsia"/>
        </w:rPr>
        <w:t>　　　　六、2025-2031年酸枣行业增长预测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一、2024-2025年酸枣行业资产负债率分析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二、2024-2025年酸枣行业速动比率分析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三、2024-2025年酸枣行业流动比率分析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四、2024-2025年酸枣行业利息保障倍数分析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五、2025-2031年酸枣行业偿债能力预测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一、2024-2025年酸枣行业总资产周转率分析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二、2024-2025年酸枣行业净资产周转率分析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三、2024-2025年酸枣行业应收账款周转天数分析</w:t>
      </w:r>
      <w:r>
        <w:rPr>
          <w:rFonts w:hint="eastAsia"/>
        </w:rPr>
        <w:br/>
      </w:r>
      <w:r>
        <w:rPr>
          <w:rFonts w:hint="eastAsia"/>
        </w:rPr>
        <w:t>　　　　四、2024-2025年酸枣行业存货周转天数分析</w:t>
      </w:r>
      <w:r>
        <w:rPr>
          <w:rFonts w:hint="eastAsia"/>
        </w:rPr>
        <w:br/>
      </w:r>
      <w:r>
        <w:rPr>
          <w:rFonts w:hint="eastAsia"/>
        </w:rPr>
        <w:t>　　　　五、2025-2031年酸枣行业营运能力预测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酸枣行业重点企业分析</w:t>
      </w:r>
      <w:r>
        <w:rPr>
          <w:rFonts w:hint="eastAsia"/>
        </w:rPr>
        <w:br/>
      </w:r>
      <w:r>
        <w:rPr>
          <w:rFonts w:hint="eastAsia"/>
        </w:rPr>
        <w:t>　　第一节 蓝猫集团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山西天骄红生物科技开发公司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邢台森泊饮品有限公司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福运泉野生酸枣开发公司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山西天润枣业有限公司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天天食品枣业有限公司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利都多宝（邢台）饮品有限公司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第十节 [~中智~林~]石家庄顺通酸枣仁有限公司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四、国内外经济形势对酸枣行业子行业的影响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七、重点省市酸枣行业发展状况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酸枣行业进出口现状与趋势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2、酸枣行业进口产品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第二十一章 酸枣行业风险分析</w:t>
      </w:r>
      <w:r>
        <w:rPr>
          <w:rFonts w:hint="eastAsia"/>
        </w:rPr>
        <w:br/>
      </w:r>
      <w:r>
        <w:rPr>
          <w:rFonts w:hint="eastAsia"/>
        </w:rPr>
        <w:t>　　　　一、酸枣行业环境风险</w:t>
      </w:r>
      <w:r>
        <w:rPr>
          <w:rFonts w:hint="eastAsia"/>
        </w:rPr>
        <w:br/>
      </w:r>
      <w:r>
        <w:rPr>
          <w:rFonts w:hint="eastAsia"/>
        </w:rPr>
        <w:t>　　　　　　1、济研：国际经济环境风险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二、酸枣行业产业链上下游风险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三、酸枣行业政策风险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四、酸枣行业市场风险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一、酸枣行业发展前景预测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二、酸枣企业营销策略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三、酸枣企业投资策略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四、酸枣企业应对当前经济形势策略建议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68d36026548a2" w:history="1">
        <w:r>
          <w:rPr>
            <w:rStyle w:val="Hyperlink"/>
          </w:rPr>
          <w:t>2025-2031年中国酸枣市场现状研究分析与发展前景预测报告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68d36026548a2" w:history="1">
        <w:r>
          <w:rPr>
            <w:rStyle w:val="Hyperlink"/>
          </w:rPr>
          <w:t>https://www.20087.com/2/98/SuanZaoShiChangDiaoChaBaoGao.html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热点：酸枣图片树、酸枣仁的作用和功效、酸枣仁是酸枣的核吗、酸枣仁怎样吃治失眠最有效、酸枣和酸枣仁的区别、酸枣小说、酸枣小说百度云、酸枣仁汤、野生山枣图片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6990a7bdc45e7" w:history="1">
      <w:r>
        <w:rPr>
          <w:rStyle w:val="Hyperlink"/>
        </w:rPr>
        <w:t>2025-2031年中国酸枣市场现状研究分析与发展前景预测报告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anZaoShiChangDiaoChaBaoGao.html" TargetMode="External" Id="Rc0468d360265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anZaoShiChangDiaoChaBaoGao.html" TargetMode="External" Id="R6826990a7bd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2024-11-30T04:48:00Z</dcterms:created>
  <dcterms:modified xsi:type="dcterms:W3CDTF">2024-11-30T05:48:00Z</dcterms:modified>
  <dc:subject>2025-2031年中国酸枣市场现状研究分析与发展前景预测报告</dc:subject>
  <dc:title>2025-2031年中国酸枣市场现状研究分析与发展前景预测报告</dc:title>
  <cp:keywords>2025-2031年中国酸枣市场现状研究分析与发展前景预测报告</cp:keywords>
  <dc:description>2025-2031年中国酸枣市场现状研究分析与发展前景预测报告</dc:description>
</cp:coreProperties>
</file>