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0aeffdd945b6" w:history="1">
              <w:r>
                <w:rPr>
                  <w:rStyle w:val="Hyperlink"/>
                </w:rPr>
                <w:t>全球与中国加热不燃烧电子烟行业调研及行业前景分析报告（2026-2032年）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0aeffdd945b6" w:history="1">
              <w:r>
                <w:rPr>
                  <w:rStyle w:val="Hyperlink"/>
                </w:rPr>
                <w:t>全球与中国加热不燃烧电子烟行业调研及行业前景分析报告（2026-2032年）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0aeffdd945b6" w:history="1">
                <w:r>
                  <w:rPr>
                    <w:rStyle w:val="Hyperlink"/>
                  </w:rPr>
                  <w:t>https://www.20087.com/3/98/JiaReBuRanShaoDianZiYanShiChangQianJingYuCe.html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不燃烧电子烟是新型烟草制品，通过精密温控系统（通常250–350℃）对特制烟草棒进行非燃烧加热，释放含尼古丁气溶胶，显著降低焦油与一氧化碳等有害物生成。加热不燃烧电子烟由主机、加热片（陶瓷或金属）及专用烟弹组成，强调温度曲线精准控制、抽吸阻力模拟真烟感及电池安全性。全球主要市场对其实施类烟草监管，要求成分披露与青少年防护机制。然而，在加热均匀性不足导致口感断层、设备清洁维护复杂，以及二手气溶胶成分长期健康影响尚无定论等方面，仍面临科学与公众认知挑战。</w:t>
      </w:r>
      <w:r>
        <w:rPr>
          <w:rFonts w:hint="eastAsia"/>
        </w:rPr>
        <w:br/>
      </w:r>
      <w:r>
        <w:rPr>
          <w:rFonts w:hint="eastAsia"/>
        </w:rPr>
        <w:t>　　加热不燃烧电子烟将朝着减害深化、个性化体验与合规科技融合方向演进。市场调研网指出，未来，多区段独立温控技术可实现风味分层释放；AI算法根据用户偏好动态调整加热参数。在材料端，生物可降解烟弹外壳与无尼古丁植物碱替代品将拓展健康选项。同时，内置年龄验证与使用追踪芯片将强化未成年人防护。长远来看，加热不燃烧电子烟将从“减害过渡产品”转型为“受控尼古丁递送平台”，在公共卫生政策与成人吸烟者行为转变的交叉点上持续演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e0aeffdd945b6" w:history="1">
        <w:r>
          <w:rPr>
            <w:rStyle w:val="Hyperlink"/>
          </w:rPr>
          <w:t>全球与中国加热不燃烧电子烟行业调研及行业前景分析报告（2026-2032年）</w:t>
        </w:r>
      </w:hyperlink>
      <w:r>
        <w:rPr>
          <w:rFonts w:hint="eastAsia"/>
        </w:rPr>
        <w:t>》，2025年加热不燃烧电子烟行业市场规模达 亿元，预计2032年市场规模将达 亿元，期间年均复合增长率（CAGR）达 %。报告依托权威机构及相关协会的数据资料，全面解析了加热不燃烧电子烟行业现状、市场需求及市场规模，系统梳理了加热不燃烧电子烟产业链结构、价格趋势及各细分市场动态。报告对加热不燃烧电子烟市场前景与发展趋势进行了科学预测，重点分析了品牌竞争格局、市场集中度及主要企业的经营表现。同时，通过SWOT分析揭示了加热不燃烧电子烟行业面临的机遇与风险，为加热不燃烧电子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按产品类型细分，全球加热不燃烧电子烟市场规模2021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加热器</w:t>
      </w:r>
      <w:r>
        <w:rPr>
          <w:rFonts w:hint="eastAsia"/>
        </w:rPr>
        <w:br/>
      </w:r>
      <w:r>
        <w:rPr>
          <w:rFonts w:hint="eastAsia"/>
        </w:rPr>
        <w:t>　　　　1.3.3 耗材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按应用细分，全球加热不燃烧电子烟市场规模2021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加热不燃烧电子烟行业发展总体概况</w:t>
      </w:r>
      <w:r>
        <w:rPr>
          <w:rFonts w:hint="eastAsia"/>
        </w:rPr>
        <w:br/>
      </w:r>
      <w:r>
        <w:rPr>
          <w:rFonts w:hint="eastAsia"/>
        </w:rPr>
        <w:t>　　　　1.5.2 加热不燃烧电子烟行业发展主要特点</w:t>
      </w:r>
      <w:r>
        <w:rPr>
          <w:rFonts w:hint="eastAsia"/>
        </w:rPr>
        <w:br/>
      </w:r>
      <w:r>
        <w:rPr>
          <w:rFonts w:hint="eastAsia"/>
        </w:rPr>
        <w:t>　　　　1.5.3 加热不燃烧电子烟行业发展影响因素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加热不燃烧电子烟有利因素</w:t>
      </w:r>
      <w:r>
        <w:rPr>
          <w:rFonts w:hint="eastAsia"/>
        </w:rPr>
        <w:br/>
      </w:r>
      <w:r>
        <w:rPr>
          <w:rFonts w:hint="eastAsia"/>
        </w:rPr>
        <w:t>　　　　1.5.3 .2 加热不燃烧电子烟不利因素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全球市场，近三年加热不燃烧电子烟主要企业占有率及排名（按销量）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加热不燃烧电子烟主要企业在国际市场占有率（按销量，2023-2026）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2025年加热不燃烧电子烟主要企业在国际市场排名（按销量）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全球市场主要企业加热不燃烧电子烟销量（2023-2026）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全球市场，近三年加热不燃烧电子烟主要企业占有率及排名（按收入）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加热不燃烧电子烟主要企业在国际市场占有率（按收入，2023-2026）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2025年加热不燃烧电子烟主要企业在国际市场排名（按收入）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全球市场主要企业加热不燃烧电子烟销售收入（2023-2026）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全球市场主要企业加热不燃烧电子烟销售价格（2023-2026）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中国市场，近三年加热不燃烧电子烟主要企业占有率及排名（按销量）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加热不燃烧电子烟主要企业在中国市场占有率（按销量，2023-2026）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2025年加热不燃烧电子烟主要企业在中国市场排名（按销量）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中国市场主要企业加热不燃烧电子烟销量（2023-2026）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中国市场，近三年加热不燃烧电子烟主要企业占有率及排名（按收入）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加热不燃烧电子烟主要企业在中国市场占有率（按收入，2023-2026）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2025年加热不燃烧电子烟主要企业在中国市场排名（按收入）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中国市场主要企业加热不燃烧电子烟销售收入（2023-2026）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全球主要厂商加热不燃烧电子烟总部及产地分布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全球主要厂商成立时间及加热不燃烧电子烟商业化日期</w:t>
      </w:r>
      <w:r>
        <w:rPr>
          <w:rFonts w:hint="eastAsia"/>
        </w:rPr>
        <w:br/>
      </w:r>
      <w:r>
        <w:rPr>
          <w:rFonts w:hint="eastAsia"/>
        </w:rPr>
        <w:t>　　2.8 全球主要厂商加热不燃烧电子烟产品类型及应用</w:t>
      </w:r>
      <w:r>
        <w:rPr>
          <w:rFonts w:hint="eastAsia"/>
        </w:rPr>
        <w:br/>
      </w:r>
      <w:r>
        <w:rPr>
          <w:rFonts w:hint="eastAsia"/>
        </w:rPr>
        <w:t>　　2.9 加热不燃烧电子烟行业集中度、竞争程度分析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加热不燃烧电子烟行业集中度分析：2025年全球Top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全球加热不燃烧电子烟第一梯队、第二梯队和第三梯队生产商（品牌）及市场份额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全球加热不燃烧电子烟总体规模分析</w:t>
      </w:r>
      <w:r>
        <w:rPr>
          <w:rFonts w:hint="eastAsia"/>
        </w:rPr>
        <w:br/>
      </w:r>
      <w:r>
        <w:rPr>
          <w:rFonts w:hint="eastAsia"/>
        </w:rPr>
        <w:t>　　3.1 全球加热不燃烧电子烟供需现状及预测（2021-2032）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全球加热不燃烧电子烟产能、产量、产能利用率及发展趋势（2021-2032）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全球加热不燃烧电子烟产量、需求量及发展趋势（2021-2032）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全球主要地区加热不燃烧电子烟产量及发展趋势（2021-2032）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全球主要地区加热不燃烧电子烟产量（2021-2026）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全球主要地区加热不燃烧电子烟产量（2027-2032）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全球主要地区加热不燃烧电子烟产量市场份额（2021-2032）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中国加热不燃烧电子烟供需现状及预测（2021-2032）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中国加热不燃烧电子烟产能、产量、产能利用率及发展趋势（2021-2032）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中国加热不燃烧电子烟产量、市场需求量及发展趋势（2021-2032）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中国市场加热不燃烧电子烟进出口（2021-2032）</w:t>
      </w:r>
      <w:r>
        <w:rPr>
          <w:rFonts w:hint="eastAsia"/>
        </w:rPr>
        <w:br/>
      </w:r>
      <w:r>
        <w:rPr>
          <w:rFonts w:hint="eastAsia"/>
        </w:rPr>
        <w:t>　　3.4 全球加热不燃烧电子烟销量及销售额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全球市场加热不燃烧电子烟销售额（2021-2032）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全球市场加热不燃烧电子烟销量（2021-2032）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全球市场加热不燃烧电子烟价格趋势（2021-2032）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全球加热不燃烧电子烟主要地区分析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全球主要地区加热不燃烧电子烟市场规模分析：2021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全球主要地区加热不燃烧电子烟销售收入及市场份额（2021-2026）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全球主要地区加热不燃烧电子烟销售收入预测（2027-2032）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全球主要地区加热不燃烧电子烟销量分析：2021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全球主要地区加热不燃烧电子烟销量及市场份额（2021-2026）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全球主要地区加热不燃烧电子烟销量及市场份额预测（2027-2032）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中东市场加热不燃烧电子烟销量、收入及增长率（2021-2032）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加热不燃烧电子烟销量、收入、价格及毛利率（2021-2026）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加热不燃烧电子烟销量、收入、价格及毛利率（2021-2026）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加热不燃烧电子烟销量、收入、价格及毛利率（2021-2026）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加热不燃烧电子烟销量、收入、价格及毛利率（2021-2026）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加热不燃烧电子烟销量、收入、价格及毛利率（2021-2026）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不同产品类型加热不燃烧电子烟分析</w:t>
      </w:r>
      <w:r>
        <w:rPr>
          <w:rFonts w:hint="eastAsia"/>
        </w:rPr>
        <w:br/>
      </w:r>
      <w:r>
        <w:rPr>
          <w:rFonts w:hint="eastAsia"/>
        </w:rPr>
        <w:t>　　6.1 全球不同产品类型加热不燃烧电子烟销量（2021-2032）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全球不同产品类型加热不燃烧电子烟销量及市场份额（2021-2026）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全球不同产品类型加热不燃烧电子烟销量预测（2027-2032）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全球不同产品类型加热不燃烧电子烟收入（2021-2032）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全球不同产品类型加热不燃烧电子烟收入及市场份额（2021-2026）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全球不同产品类型加热不燃烧电子烟收入预测（2027-2032）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全球不同产品类型加热不燃烧电子烟价格走势（2021-2032）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中国不同产品类型加热不燃烧电子烟销量（2021-2032）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中国不同产品类型加热不燃烧电子烟销量及市场份额（2021-2026）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中国不同产品类型加热不燃烧电子烟销量预测（2027-2032）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中国不同产品类型加热不燃烧电子烟收入（2021-2032）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中国不同产品类型加热不燃烧电子烟收入及市场份额（2021-2026）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中国不同产品类型加热不燃烧电子烟收入预测（2027-2032）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不同应用加热不燃烧电子烟分析</w:t>
      </w:r>
      <w:r>
        <w:rPr>
          <w:rFonts w:hint="eastAsia"/>
        </w:rPr>
        <w:br/>
      </w:r>
      <w:r>
        <w:rPr>
          <w:rFonts w:hint="eastAsia"/>
        </w:rPr>
        <w:t>　　7.1 全球不同应用加热不燃烧电子烟销量（2021-2032）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全球不同应用加热不燃烧电子烟销量及市场份额（2021-2026）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全球不同应用加热不燃烧电子烟销量预测（2027-2032）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全球不同应用加热不燃烧电子烟收入（2021-2032）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全球不同应用加热不燃烧电子烟收入及市场份额（2021-2026）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全球不同应用加热不燃烧电子烟收入预测（2027-2032）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全球不同应用加热不燃烧电子烟价格走势（2021-2032）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中国不同应用加热不燃烧电子烟销量（2021-2032）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中国不同应用加热不燃烧电子烟销量及市场份额（2021-2026）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中国不同应用加热不燃烧电子烟销量预测（2027-2032）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中国不同应用加热不燃烧电子烟收入（2021-2032）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中国不同应用加热不燃烧电子烟收入及市场份额（2021-2026）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中国不同应用加热不燃烧电子烟收入预测（2027-2032）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加热不燃烧电子烟行业发展趋势</w:t>
      </w:r>
      <w:r>
        <w:rPr>
          <w:rFonts w:hint="eastAsia"/>
        </w:rPr>
        <w:br/>
      </w:r>
      <w:r>
        <w:rPr>
          <w:rFonts w:hint="eastAsia"/>
        </w:rPr>
        <w:t>　　8.2 加热不燃烧电子烟行业主要驱动因素</w:t>
      </w:r>
      <w:r>
        <w:rPr>
          <w:rFonts w:hint="eastAsia"/>
        </w:rPr>
        <w:br/>
      </w:r>
      <w:r>
        <w:rPr>
          <w:rFonts w:hint="eastAsia"/>
        </w:rPr>
        <w:t>　　8.3 加热不燃烧电子烟中国企业SWOT分析</w:t>
      </w:r>
      <w:r>
        <w:rPr>
          <w:rFonts w:hint="eastAsia"/>
        </w:rPr>
        <w:br/>
      </w:r>
      <w:r>
        <w:rPr>
          <w:rFonts w:hint="eastAsia"/>
        </w:rPr>
        <w:t>　　8.4 中国加热不燃烧电子烟行业政策环境分析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加热不燃烧电子烟行业产业链简介</w:t>
      </w:r>
      <w:r>
        <w:rPr>
          <w:rFonts w:hint="eastAsia"/>
        </w:rPr>
        <w:br/>
      </w:r>
      <w:r>
        <w:rPr>
          <w:rFonts w:hint="eastAsia"/>
        </w:rPr>
        <w:t>　　　　9.1.1 加热不燃烧电子烟行业供应链分析</w:t>
      </w:r>
      <w:r>
        <w:rPr>
          <w:rFonts w:hint="eastAsia"/>
        </w:rPr>
        <w:br/>
      </w:r>
      <w:r>
        <w:rPr>
          <w:rFonts w:hint="eastAsia"/>
        </w:rPr>
        <w:t>　　　　9.1.2 加热不燃烧电子烟主要原料及供应情况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加热不燃烧电子烟行业采购模式</w:t>
      </w:r>
      <w:r>
        <w:rPr>
          <w:rFonts w:hint="eastAsia"/>
        </w:rPr>
        <w:br/>
      </w:r>
      <w:r>
        <w:rPr>
          <w:rFonts w:hint="eastAsia"/>
        </w:rPr>
        <w:t>　　9.3 加热不燃烧电子烟行业生产模式</w:t>
      </w:r>
      <w:r>
        <w:rPr>
          <w:rFonts w:hint="eastAsia"/>
        </w:rPr>
        <w:br/>
      </w:r>
      <w:r>
        <w:rPr>
          <w:rFonts w:hint="eastAsia"/>
        </w:rPr>
        <w:t>　　9.4 加热不燃烧电子烟行业销售模式及销售渠道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按产品类型细分，全球加热不燃烧电子烟市场规模2021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按应用细分，全球加热不燃烧电子烟市场规模（CAGR）2021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加热不燃烧电子烟行业发展主要特点</w:t>
      </w:r>
      <w:r>
        <w:rPr>
          <w:rFonts w:hint="eastAsia"/>
        </w:rPr>
        <w:br/>
      </w:r>
      <w:r>
        <w:rPr>
          <w:rFonts w:hint="eastAsia"/>
        </w:rPr>
        <w:t>　　表 4： 加热不燃烧电子烟行业发展有利因素分析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加热不燃烧电子烟行业发展不利因素分析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进入加热不燃烧电子烟行业壁垒</w:t>
      </w:r>
      <w:r>
        <w:rPr>
          <w:rFonts w:hint="eastAsia"/>
        </w:rPr>
        <w:br/>
      </w:r>
      <w:r>
        <w:rPr>
          <w:rFonts w:hint="eastAsia"/>
        </w:rPr>
        <w:t>　　表 7： 加热不燃烧电子烟主要企业在国际市场占有率（按销量，2023-2026）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2025年加热不燃烧电子烟主要企业在国际市场排名（按销量）&amp;（千件）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全球市场主要企业加热不燃烧电子烟销量（2023-2026）&amp;（千件）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加热不燃烧电子烟主要企业在国际市场占有率（按收入，2023-2026）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2025年加热不燃烧电子烟主要企业在国际市场排名（按收入）&amp;（万元）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全球市场主要企业加热不燃烧电子烟销售收入（2023-2026）&amp;（万元）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全球市场主要企业加热不燃烧电子烟销售价格（2023-2026）&amp;（元/件）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加热不燃烧电子烟主要企业在中国市场占有率（按销量，2023-2026）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2025年加热不燃烧电子烟主要企业在中国市场排名（按销量）&amp;（千件）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中国市场主要企业加热不燃烧电子烟销量（2023-2026）&amp;（千件）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加热不燃烧电子烟主要企业在中国市场占有率（按收入，2023-2026）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2025年加热不燃烧电子烟主要企业在中国市场排名（按收入）&amp;（万元）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中国市场主要企业加热不燃烧电子烟销售收入（2023-2026）&amp;（万元）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全球主要厂商加热不燃烧电子烟总部及产地分布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全球主要厂商成立时间及加热不燃烧电子烟商业化日期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全球主要厂商加热不燃烧电子烟产品类型及应用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2025年全球加热不燃烧电子烟主要厂商市场地位（第一梯队、第二梯队和第三梯队）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全球加热不燃烧电子烟市场投资、并购等现状分析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全球主要地区加热不燃烧电子烟产量增速（CAGR）：（2021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全球主要地区加热不燃烧电子烟产量（2021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全球主要地区加热不燃烧电子烟产量（2021-2026）&amp;（千件）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全球主要地区加热不燃烧电子烟产量（2027-2032）&amp;（千件）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全球主要地区加热不燃烧电子烟产量市场份额（2021-2026）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全球主要地区加热不燃烧电子烟产量市场份额（2027-2032）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中国市场加热不燃烧电子烟产量、销量、进出口（2021-2026）&amp;（千件）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中国市场加热不燃烧电子烟产量、销量、进出口预测（2027-2032）&amp;（千件）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全球主要地区加热不燃烧电子烟销售收入增速：（2021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全球主要地区加热不燃烧电子烟销售收入（2021-2026）&amp;（万元）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全球主要地区加热不燃烧电子烟销售收入市场份额（2021-2026）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全球主要地区加热不燃烧电子烟收入（2027-2032）&amp;（万元）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全球主要地区加热不燃烧电子烟收入市场份额（2027-2032）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全球主要地区加热不燃烧电子烟销量（千件）：2021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全球主要地区加热不燃烧电子烟销量（2021-2026）&amp;（千件）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全球主要地区加热不燃烧电子烟销量市场份额（2021-2026）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全球主要地区加热不燃烧电子烟销量（2027-2032）&amp;（千件）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全球主要地区加热不燃烧电子烟销量份额（2027-2032）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加热不燃烧电子烟销量（千件）、收入（万元）、价格（元/件）及毛利率（2021-2026）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加热不燃烧电子烟销量（千件）、收入（万元）、价格（元/件）及毛利率（2021-2026）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加热不燃烧电子烟销量（千件）、收入（万元）、价格（元/件）及毛利率（2021-2026）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加热不燃烧电子烟销量（千件）、收入（万元）、价格（元/件）及毛利率（2021-2026）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加热不燃烧电子烟生产基地、销售区域、竞争对手及市场地位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加热不燃烧电子烟产品规格、参数及市场应用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加热不燃烧电子烟销量（千件）、收入（万元）、价格（元/件）及毛利率（2021-2026）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全球不同产品类型加热不燃烧电子烟销量（2021-2026）&amp;（千件）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全球不同产品类型加热不燃烧电子烟销量市场份额（2021-2026）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全球不同产品类型加热不燃烧电子烟销量预测（2027-2032）&amp;（千件）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全球市场不同产品类型加热不燃烧电子烟销量市场份额预测（2027-2032）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全球不同产品类型加热不燃烧电子烟收入（2021-2026）&amp;（万元）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全球不同产品类型加热不燃烧电子烟收入市场份额（2021-2026）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全球不同产品类型加热不燃烧电子烟收入预测（2027-2032）&amp;（万元）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全球不同产品类型加热不燃烧电子烟收入市场份额预测（2027-2032）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中国不同产品类型加热不燃烧电子烟销量（2021-2026）&amp;（千件）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中国不同产品类型加热不燃烧电子烟销量市场份额（2021-2026）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中国不同产品类型加热不燃烧电子烟销量预测（2027-2032）&amp;（千件）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全球市场不同产品类型加热不燃烧电子烟销量市场份额预测（2027-2032）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中国不同产品类型加热不燃烧电子烟收入（2021-2026）&amp;（万元）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中国不同产品类型加热不燃烧电子烟收入市场份额（2021-2026）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中国不同产品类型加热不燃烧电子烟收入预测（2027-2032）&amp;（万元）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中国不同产品类型加热不燃烧电子烟收入市场份额预测（2027-2032）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全球不同应用加热不燃烧电子烟销量（2021-2026）&amp;（千件）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全球不同应用加热不燃烧电子烟销量市场份额（2021-2026）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全球不同应用加热不燃烧电子烟销量预测（2027-2032）&amp;（千件）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全球市场不同应用加热不燃烧电子烟销量市场份额预测（2027-2032）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全球不同应用加热不燃烧电子烟收入（2021-2026）&amp;（万元）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全球不同应用加热不燃烧电子烟收入市场份额（2021-2026）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全球不同应用加热不燃烧电子烟收入预测（2027-2032）&amp;（万元）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全球不同应用加热不燃烧电子烟收入市场份额预测（2027-2032）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中国不同应用加热不燃烧电子烟销量（2021-2026）&amp;（千件）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中国不同应用加热不燃烧电子烟销量市场份额（2021-2026）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中国不同应用加热不燃烧电子烟销量预测（2027-2032）&amp;（千件）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中国市场不同应用加热不燃烧电子烟销量市场份额预测（2027-2032）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中国不同应用加热不燃烧电子烟收入（2021-2026）&amp;（万元）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中国不同应用加热不燃烧电子烟收入市场份额（2021-2026）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中国不同应用加热不燃烧电子烟收入预测（2027-2032）&amp;（万元）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中国不同应用加热不燃烧电子烟收入市场份额预测（2027-2032）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加热不燃烧电子烟行业发展趋势</w:t>
      </w:r>
      <w:r>
        <w:rPr>
          <w:rFonts w:hint="eastAsia"/>
        </w:rPr>
        <w:br/>
      </w:r>
      <w:r>
        <w:rPr>
          <w:rFonts w:hint="eastAsia"/>
        </w:rPr>
        <w:t>　　表 101： 加热不燃烧电子烟行业主要驱动因素</w:t>
      </w:r>
      <w:r>
        <w:rPr>
          <w:rFonts w:hint="eastAsia"/>
        </w:rPr>
        <w:br/>
      </w:r>
      <w:r>
        <w:rPr>
          <w:rFonts w:hint="eastAsia"/>
        </w:rPr>
        <w:t>　　表 102： 加热不燃烧电子烟行业供应链分析</w:t>
      </w:r>
      <w:r>
        <w:rPr>
          <w:rFonts w:hint="eastAsia"/>
        </w:rPr>
        <w:br/>
      </w:r>
      <w:r>
        <w:rPr>
          <w:rFonts w:hint="eastAsia"/>
        </w:rPr>
        <w:t>　　表 103： 加热不燃烧电子烟上游原料供应商</w:t>
      </w:r>
      <w:r>
        <w:rPr>
          <w:rFonts w:hint="eastAsia"/>
        </w:rPr>
        <w:br/>
      </w:r>
      <w:r>
        <w:rPr>
          <w:rFonts w:hint="eastAsia"/>
        </w:rPr>
        <w:t>　　表 104： 加热不燃烧电子烟主要地区不同应用客户分析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加热不燃烧电子烟典型经销商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加热不燃烧电子烟产品图片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全球不同产品类型加热不燃烧电子烟销售额2021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全球不同产品类型加热不燃烧电子烟市场份额2025 &amp; 2032</w:t>
      </w:r>
      <w:r>
        <w:rPr>
          <w:rFonts w:hint="eastAsia"/>
        </w:rPr>
        <w:br/>
      </w:r>
      <w:r>
        <w:rPr>
          <w:rFonts w:hint="eastAsia"/>
        </w:rPr>
        <w:t>　　图 4： 加热器产品图片</w:t>
      </w:r>
      <w:r>
        <w:rPr>
          <w:rFonts w:hint="eastAsia"/>
        </w:rPr>
        <w:br/>
      </w:r>
      <w:r>
        <w:rPr>
          <w:rFonts w:hint="eastAsia"/>
        </w:rPr>
        <w:t>　　图 5： 耗材产品图片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全球不同应用加热不燃烧电子烟市场份额2025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2025年全球前五大生产商加热不燃烧电子烟市场份额</w:t>
      </w:r>
      <w:r>
        <w:rPr>
          <w:rFonts w:hint="eastAsia"/>
        </w:rPr>
        <w:br/>
      </w:r>
      <w:r>
        <w:rPr>
          <w:rFonts w:hint="eastAsia"/>
        </w:rPr>
        <w:t>　　图 11： 2025年全球加热不燃烧电子烟第一梯队、第二梯队和第三梯队厂商及市场份额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全球加热不燃烧电子烟产能、产量、产能利用率及发展趋势（2021-2032）&amp;（千件）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全球加热不燃烧电子烟产量、需求量及发展趋势（2021-2032）&amp;（千件）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全球主要地区加热不燃烧电子烟产量市场份额（2021-2032）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中国加热不燃烧电子烟产能、产量、产能利用率及发展趋势（2021-2032）&amp;（千件）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中国加热不燃烧电子烟产量、市场需求量及发展趋势（2021-2032）&amp;（千件）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全球加热不燃烧电子烟市场销售额及增长率：（2021-2032）&amp;（万元）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全球市场加热不燃烧电子烟市场规模：2021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全球市场加热不燃烧电子烟价格趋势（2021-2032）&amp;（元/件）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全球主要地区加热不燃烧电子烟销售收入（2021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全球主要地区加热不燃烧电子烟销售收入市场份额（2021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中东市场加热不燃烧电子烟销量及增长率（2021-2032）&amp;（千件）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中东市场加热不燃烧电子烟收入及增长率（2021-2032）&amp;（万元）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全球不同产品类型加热不燃烧电子烟价格走势（2021-2032）&amp;（元/件）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全球不同应用加热不燃烧电子烟价格走势（2021-2032）&amp;（元/件）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加热不燃烧电子烟中国企业SWOT分析</w:t>
      </w:r>
      <w:r>
        <w:rPr>
          <w:rFonts w:hint="eastAsia"/>
        </w:rPr>
        <w:br/>
      </w:r>
      <w:r>
        <w:rPr>
          <w:rFonts w:hint="eastAsia"/>
        </w:rPr>
        <w:t>　　图 42： 加热不燃烧电子烟产业链</w:t>
      </w:r>
      <w:r>
        <w:rPr>
          <w:rFonts w:hint="eastAsia"/>
        </w:rPr>
        <w:br/>
      </w:r>
      <w:r>
        <w:rPr>
          <w:rFonts w:hint="eastAsia"/>
        </w:rPr>
        <w:t>　　图 43： 加热不燃烧电子烟行业采购模式分析</w:t>
      </w:r>
      <w:r>
        <w:rPr>
          <w:rFonts w:hint="eastAsia"/>
        </w:rPr>
        <w:br/>
      </w:r>
      <w:r>
        <w:rPr>
          <w:rFonts w:hint="eastAsia"/>
        </w:rPr>
        <w:t>　　图 44： 加热不燃烧电子烟行业生产模式</w:t>
      </w:r>
      <w:r>
        <w:rPr>
          <w:rFonts w:hint="eastAsia"/>
        </w:rPr>
        <w:br/>
      </w:r>
      <w:r>
        <w:rPr>
          <w:rFonts w:hint="eastAsia"/>
        </w:rPr>
        <w:t>　　图 45： 加热不燃烧电子烟行业销售模式分析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0aeffdd945b6" w:history="1">
        <w:r>
          <w:rPr>
            <w:rStyle w:val="Hyperlink"/>
          </w:rPr>
          <w:t>全球与中国加热不燃烧电子烟行业调研及行业前景分析报告（2026-2032年）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0aeffdd945b6" w:history="1">
        <w:r>
          <w:rPr>
            <w:rStyle w:val="Hyperlink"/>
          </w:rPr>
          <w:t>https://www.20087.com/3/98/JiaReBuRanShaoDianZiYanShiChangQianJingYuCe.html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烟弹吸10天正常吗、韩国加热不燃烧电子烟、电子烟瘾大还是烟瘾大、加热不燃烧电子烟中国何时放开市场、吸电子烟的后果、加热不燃烧电子烟排名、一个烟弹相当于几包烟、加热不燃烧电子烟国内何时开放、长期抽电子烟的人变成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12f6a6e2462d" w:history="1">
      <w:r>
        <w:rPr>
          <w:rStyle w:val="Hyperlink"/>
        </w:rPr>
        <w:t>全球与中国加热不燃烧电子烟行业调研及行业前景分析报告（2026-2032年）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ReBuRanShaoDianZiYanShiChangQianJingYuCe.html" TargetMode="External" Id="Rd41e0aeffdd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ReBuRanShaoDianZiYanShiChangQianJingYuCe.html" TargetMode="External" Id="Rf74112f6a6e2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2026-03-20T06:21:23Z</dcterms:created>
  <dcterms:modified xsi:type="dcterms:W3CDTF">2026-03-20T07:21:23Z</dcterms:modified>
  <dc:subject>全球与中国加热不燃烧电子烟行业调研及行业前景分析报告（2026-2032年）</dc:subject>
  <dc:title>全球与中国加热不燃烧电子烟行业调研及行业前景分析报告（2026-2032年）</dc:title>
  <cp:keywords>全球与中国加热不燃烧电子烟行业调研及行业前景分析报告（2026-2032年）</cp:keywords>
  <dc:description>全球与中国加热不燃烧电子烟行业调研及行业前景分析报告（2026-2032年）</dc:description>
</cp:coreProperties>
</file>