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bf11673b146a0" w:history="1">
              <w:r>
                <w:rPr>
                  <w:rStyle w:val="Hyperlink"/>
                </w:rPr>
                <w:t>2026-2032年全球与中国孕妇奶粉行业发展研究及市场前景报告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bf11673b146a0" w:history="1">
              <w:r>
                <w:rPr>
                  <w:rStyle w:val="Hyperlink"/>
                </w:rPr>
                <w:t>2026-2032年全球与中国孕妇奶粉行业发展研究及市场前景报告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bf11673b146a0" w:history="1">
                <w:r>
                  <w:rPr>
                    <w:rStyle w:val="Hyperlink"/>
                  </w:rPr>
                  <w:t>https://www.20087.com/3/38/YunFuNaiFenShiChangXianZhuangHeQianJing.html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奶粉是孕产期营养补充的重要载体，普遍强化叶酸、DHA、铁、钙、维生素D及膳食纤维等关键营养素，以支持胎儿发育与母体健康。孕妇奶粉在配方设计上注重科学配比与吸收率，部分品牌引入MFGM乳脂球膜、益生菌及低GI碳水来源以提升功能性。市场呈现高端化趋势，有机认证、A2蛋白、无蔗糖等卖点成为溢价支撑。渠道方面，母婴店专业导购与线上健康社群教育共同驱动消费决策。然而，消费者对“是否必需”存在认知分歧，部分人群担忧营养过剩或添加剂摄入，且冲调口感不佳、溶解度低等问题影响持续使用意愿。</w:t>
      </w:r>
      <w:r>
        <w:rPr>
          <w:rFonts w:hint="eastAsia"/>
        </w:rPr>
        <w:br/>
      </w:r>
      <w:r>
        <w:rPr>
          <w:rFonts w:hint="eastAsia"/>
        </w:rPr>
        <w:t>　　未来，孕妇奶粉将迈向个体化营养与全周期健康管理整合。市场调研网指出，基于孕期阶段（早/中/晚期）、体质指标（如血糖、贫血风险）甚至基因检测的定制化配方将成为可能。微胶囊包埋与风味掩蔽技术将显著改善DHA腥味与矿物质涩感，提升适口性。产品形态亦将拓展，如即饮型液态孕妇奶、营养奶昔粉等，适配不同生活场景。品牌将联合医疗机构建立孕产营养数据库，提供“产品+内容+服务”一体化解决方案。可持续方面，透明牧场溯源与低碳生产工艺将强化信任背书。最终，孕妇奶粉将从单一营养补充剂升级为科学孕育生态的关键支撑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5bf11673b146a0" w:history="1">
        <w:r>
          <w:rPr>
            <w:rStyle w:val="Hyperlink"/>
          </w:rPr>
          <w:t>2026-2032年全球与中国孕妇奶粉行业发展研究及市场前景报告</w:t>
        </w:r>
      </w:hyperlink>
      <w:r>
        <w:rPr>
          <w:rFonts w:hint="eastAsia"/>
        </w:rPr>
        <w:t>》，2025年孕妇奶粉行业市场规模达 亿元，预计2032年市场规模将达 亿元，期间年均复合增长率（CAGR）达 %。报告依托详实数据与一手调研资料，系统分析了孕妇奶粉行业的产业链结构、市场规模、需求特征及价格体系，客观呈现了孕妇奶粉行业发展现状，科学预测了孕妇奶粉市场前景与未来趋势，重点剖析了重点企业的竞争格局、市场集中度及品牌影响力。同时，通过对孕妇奶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按产品类型细分，全球孕妇奶粉市场规模2021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普通孕妇奶粉</w:t>
      </w:r>
      <w:r>
        <w:rPr>
          <w:rFonts w:hint="eastAsia"/>
        </w:rPr>
        <w:br/>
      </w:r>
      <w:r>
        <w:rPr>
          <w:rFonts w:hint="eastAsia"/>
        </w:rPr>
        <w:t>　　　　1.3.3 专用孕妇奶粉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按应用细分，全球孕妇奶粉市场规模2021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孕妇奶粉行业发展总体概况</w:t>
      </w:r>
      <w:r>
        <w:rPr>
          <w:rFonts w:hint="eastAsia"/>
        </w:rPr>
        <w:br/>
      </w:r>
      <w:r>
        <w:rPr>
          <w:rFonts w:hint="eastAsia"/>
        </w:rPr>
        <w:t>　　　　1.5.2 孕妇奶粉行业发展主要特点</w:t>
      </w:r>
      <w:r>
        <w:rPr>
          <w:rFonts w:hint="eastAsia"/>
        </w:rPr>
        <w:br/>
      </w:r>
      <w:r>
        <w:rPr>
          <w:rFonts w:hint="eastAsia"/>
        </w:rPr>
        <w:t>　　　　1.5.3 孕妇奶粉行业发展影响因素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孕妇奶粉有利因素</w:t>
      </w:r>
      <w:r>
        <w:rPr>
          <w:rFonts w:hint="eastAsia"/>
        </w:rPr>
        <w:br/>
      </w:r>
      <w:r>
        <w:rPr>
          <w:rFonts w:hint="eastAsia"/>
        </w:rPr>
        <w:t>　　　　1.5.3 .2 孕妇奶粉不利因素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全球市场，近三年孕妇奶粉主要企业占有率及排名（按销量）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孕妇奶粉主要企业在国际市场占有率（按销量，2023-2026）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2025年孕妇奶粉主要企业在国际市场排名（按销量）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全球市场主要企业孕妇奶粉销量（2023-2026）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全球市场，近三年孕妇奶粉主要企业占有率及排名（按收入）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孕妇奶粉主要企业在国际市场占有率（按收入，2023-2026）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2025年孕妇奶粉主要企业在国际市场排名（按收入）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全球市场主要企业孕妇奶粉销售收入（2023-2026）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全球市场主要企业孕妇奶粉销售价格（2023-2026）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中国市场，近三年孕妇奶粉主要企业占有率及排名（按销量）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孕妇奶粉主要企业在中国市场占有率（按销量，2023-2026）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2025年孕妇奶粉主要企业在中国市场排名（按销量）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中国市场主要企业孕妇奶粉销量（2023-2026）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中国市场，近三年孕妇奶粉主要企业占有率及排名（按收入）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孕妇奶粉主要企业在中国市场占有率（按收入，2023-2026）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2025年孕妇奶粉主要企业在中国市场排名（按收入）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中国市场主要企业孕妇奶粉销售收入（2023-2026）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全球主要厂商孕妇奶粉总部及产地分布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全球主要厂商成立时间及孕妇奶粉商业化日期</w:t>
      </w:r>
      <w:r>
        <w:rPr>
          <w:rFonts w:hint="eastAsia"/>
        </w:rPr>
        <w:br/>
      </w:r>
      <w:r>
        <w:rPr>
          <w:rFonts w:hint="eastAsia"/>
        </w:rPr>
        <w:t>　　2.8 全球主要厂商孕妇奶粉产品类型及应用</w:t>
      </w:r>
      <w:r>
        <w:rPr>
          <w:rFonts w:hint="eastAsia"/>
        </w:rPr>
        <w:br/>
      </w:r>
      <w:r>
        <w:rPr>
          <w:rFonts w:hint="eastAsia"/>
        </w:rPr>
        <w:t>　　2.9 孕妇奶粉行业集中度、竞争程度分析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孕妇奶粉行业集中度分析：2025年全球Top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全球孕妇奶粉第一梯队、第二梯队和第三梯队生产商（品牌）及市场份额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全球孕妇奶粉总体规模分析</w:t>
      </w:r>
      <w:r>
        <w:rPr>
          <w:rFonts w:hint="eastAsia"/>
        </w:rPr>
        <w:br/>
      </w:r>
      <w:r>
        <w:rPr>
          <w:rFonts w:hint="eastAsia"/>
        </w:rPr>
        <w:t>　　3.1 全球孕妇奶粉供需现状及预测（2021-2032）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全球孕妇奶粉产能、产量、产能利用率及发展趋势（2021-2032）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全球孕妇奶粉产量、需求量及发展趋势（2021-2032）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全球主要地区孕妇奶粉产量及发展趋势（2021-2032）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全球主要地区孕妇奶粉产量（2021-2026）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全球主要地区孕妇奶粉产量（2027-2032）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全球主要地区孕妇奶粉产量市场份额（2021-2032）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中国孕妇奶粉供需现状及预测（2021-2032）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中国孕妇奶粉产能、产量、产能利用率及发展趋势（2021-2032）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中国孕妇奶粉产量、市场需求量及发展趋势（2021-2032）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中国市场孕妇奶粉进出口（2021-2032）</w:t>
      </w:r>
      <w:r>
        <w:rPr>
          <w:rFonts w:hint="eastAsia"/>
        </w:rPr>
        <w:br/>
      </w:r>
      <w:r>
        <w:rPr>
          <w:rFonts w:hint="eastAsia"/>
        </w:rPr>
        <w:t>　　3.4 全球孕妇奶粉销量及销售额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全球市场孕妇奶粉销售额（2021-2032）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全球市场孕妇奶粉销量（2021-2032）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全球市场孕妇奶粉价格趋势（2021-2032）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全球孕妇奶粉主要地区分析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全球主要地区孕妇奶粉市场规模分析：2021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全球主要地区孕妇奶粉销售收入及市场份额（2021-2026）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全球主要地区孕妇奶粉销售收入预测（2027-2032）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全球主要地区孕妇奶粉销量分析：2021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全球主要地区孕妇奶粉销量及市场份额（2021-2026）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全球主要地区孕妇奶粉销量及市场份额预测（2027-2032）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北美市场孕妇奶粉销量、收入及增长率（2021-2032）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欧洲市场孕妇奶粉销量、收入及增长率（2021-2032）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中国市场孕妇奶粉销量、收入及增长率（2021-2032）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日本市场孕妇奶粉销量、收入及增长率（2021-2032）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东南亚市场孕妇奶粉销量、收入及增长率（2021-2032）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印度市场孕妇奶粉销量、收入及增长率（2021-2032）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南美市场孕妇奶粉销量、收入及增长率（2021-2032）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中东市场孕妇奶粉销量、收入及增长率（2021-2032）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不同产品类型孕妇奶粉分析</w:t>
      </w:r>
      <w:r>
        <w:rPr>
          <w:rFonts w:hint="eastAsia"/>
        </w:rPr>
        <w:br/>
      </w:r>
      <w:r>
        <w:rPr>
          <w:rFonts w:hint="eastAsia"/>
        </w:rPr>
        <w:t>　　6.1 全球不同产品类型孕妇奶粉销量（2021-2032）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全球不同产品类型孕妇奶粉销量及市场份额（2021-2026）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全球不同产品类型孕妇奶粉销量预测（2027-2032）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全球不同产品类型孕妇奶粉收入（2021-2032）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全球不同产品类型孕妇奶粉收入及市场份额（2021-2026）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全球不同产品类型孕妇奶粉收入预测（2027-2032）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全球不同产品类型孕妇奶粉价格走势（2021-2032）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中国不同产品类型孕妇奶粉销量（2021-2032）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中国不同产品类型孕妇奶粉销量及市场份额（2021-2026）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中国不同产品类型孕妇奶粉销量预测（2027-2032）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中国不同产品类型孕妇奶粉收入（2021-2032）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中国不同产品类型孕妇奶粉收入及市场份额（2021-2026）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中国不同产品类型孕妇奶粉收入预测（2027-2032）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不同应用孕妇奶粉分析</w:t>
      </w:r>
      <w:r>
        <w:rPr>
          <w:rFonts w:hint="eastAsia"/>
        </w:rPr>
        <w:br/>
      </w:r>
      <w:r>
        <w:rPr>
          <w:rFonts w:hint="eastAsia"/>
        </w:rPr>
        <w:t>　　7.1 全球不同应用孕妇奶粉销量（2021-2032）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全球不同应用孕妇奶粉销量及市场份额（2021-2026）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全球不同应用孕妇奶粉销量预测（2027-2032）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全球不同应用孕妇奶粉收入（2021-2032）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全球不同应用孕妇奶粉收入及市场份额（2021-2026）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全球不同应用孕妇奶粉收入预测（2027-2032）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全球不同应用孕妇奶粉价格走势（2021-2032）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中国不同应用孕妇奶粉销量（2021-2032）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中国不同应用孕妇奶粉销量及市场份额（2021-2026）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中国不同应用孕妇奶粉销量预测（2027-2032）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中国不同应用孕妇奶粉收入（2021-2032）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中国不同应用孕妇奶粉收入及市场份额（2021-2026）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中国不同应用孕妇奶粉收入预测（2027-2032）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孕妇奶粉行业发展趋势</w:t>
      </w:r>
      <w:r>
        <w:rPr>
          <w:rFonts w:hint="eastAsia"/>
        </w:rPr>
        <w:br/>
      </w:r>
      <w:r>
        <w:rPr>
          <w:rFonts w:hint="eastAsia"/>
        </w:rPr>
        <w:t>　　8.2 孕妇奶粉行业主要驱动因素</w:t>
      </w:r>
      <w:r>
        <w:rPr>
          <w:rFonts w:hint="eastAsia"/>
        </w:rPr>
        <w:br/>
      </w:r>
      <w:r>
        <w:rPr>
          <w:rFonts w:hint="eastAsia"/>
        </w:rPr>
        <w:t>　　8.3 孕妇奶粉中国企业SWOT分析</w:t>
      </w:r>
      <w:r>
        <w:rPr>
          <w:rFonts w:hint="eastAsia"/>
        </w:rPr>
        <w:br/>
      </w:r>
      <w:r>
        <w:rPr>
          <w:rFonts w:hint="eastAsia"/>
        </w:rPr>
        <w:t>　　8.4 中国孕妇奶粉行业政策环境分析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孕妇奶粉行业产业链简介</w:t>
      </w:r>
      <w:r>
        <w:rPr>
          <w:rFonts w:hint="eastAsia"/>
        </w:rPr>
        <w:br/>
      </w:r>
      <w:r>
        <w:rPr>
          <w:rFonts w:hint="eastAsia"/>
        </w:rPr>
        <w:t>　　　　9.1.1 孕妇奶粉行业供应链分析</w:t>
      </w:r>
      <w:r>
        <w:rPr>
          <w:rFonts w:hint="eastAsia"/>
        </w:rPr>
        <w:br/>
      </w:r>
      <w:r>
        <w:rPr>
          <w:rFonts w:hint="eastAsia"/>
        </w:rPr>
        <w:t>　　　　9.1.2 孕妇奶粉主要原料及供应情况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孕妇奶粉行业采购模式</w:t>
      </w:r>
      <w:r>
        <w:rPr>
          <w:rFonts w:hint="eastAsia"/>
        </w:rPr>
        <w:br/>
      </w:r>
      <w:r>
        <w:rPr>
          <w:rFonts w:hint="eastAsia"/>
        </w:rPr>
        <w:t>　　9.3 孕妇奶粉行业生产模式</w:t>
      </w:r>
      <w:r>
        <w:rPr>
          <w:rFonts w:hint="eastAsia"/>
        </w:rPr>
        <w:br/>
      </w:r>
      <w:r>
        <w:rPr>
          <w:rFonts w:hint="eastAsia"/>
        </w:rPr>
        <w:t>　　9.4 孕妇奶粉行业销售模式及销售渠道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按产品类型细分，全球孕妇奶粉市场规模2021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按应用细分，全球孕妇奶粉市场规模（CAGR）2021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孕妇奶粉行业发展主要特点</w:t>
      </w:r>
      <w:r>
        <w:rPr>
          <w:rFonts w:hint="eastAsia"/>
        </w:rPr>
        <w:br/>
      </w:r>
      <w:r>
        <w:rPr>
          <w:rFonts w:hint="eastAsia"/>
        </w:rPr>
        <w:t>　　表 4： 孕妇奶粉行业发展有利因素分析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孕妇奶粉行业发展不利因素分析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进入孕妇奶粉行业壁垒</w:t>
      </w:r>
      <w:r>
        <w:rPr>
          <w:rFonts w:hint="eastAsia"/>
        </w:rPr>
        <w:br/>
      </w:r>
      <w:r>
        <w:rPr>
          <w:rFonts w:hint="eastAsia"/>
        </w:rPr>
        <w:t>　　表 7： 孕妇奶粉主要企业在国际市场占有率（按销量，2023-2026）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2025年孕妇奶粉主要企业在国际市场排名（按销量）&amp;（千吨）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全球市场主要企业孕妇奶粉销量（2023-2026）&amp;（千吨）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孕妇奶粉主要企业在国际市场占有率（按收入，2023-2026）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2025年孕妇奶粉主要企业在国际市场排名（按收入）&amp;（万元）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全球市场主要企业孕妇奶粉销售收入（2023-2026）&amp;（万元）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全球市场主要企业孕妇奶粉销售价格（2023-2026）&amp;（元/吨）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孕妇奶粉主要企业在中国市场占有率（按销量，2023-2026）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2025年孕妇奶粉主要企业在中国市场排名（按销量）&amp;（千吨）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中国市场主要企业孕妇奶粉销量（2023-2026）&amp;（千吨）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孕妇奶粉主要企业在中国市场占有率（按收入，2023-2026）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2025年孕妇奶粉主要企业在中国市场排名（按收入）&amp;（万元）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中国市场主要企业孕妇奶粉销售收入（2023-2026）&amp;（万元）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全球主要厂商孕妇奶粉总部及产地分布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全球主要厂商成立时间及孕妇奶粉商业化日期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全球主要厂商孕妇奶粉产品类型及应用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2025年全球孕妇奶粉主要厂商市场地位（第一梯队、第二梯队和第三梯队）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全球孕妇奶粉市场投资、并购等现状分析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全球主要地区孕妇奶粉产量增速（CAGR）：（2021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全球主要地区孕妇奶粉产量（2021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全球主要地区孕妇奶粉产量（2021-2026）&amp;（千吨）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全球主要地区孕妇奶粉产量（2027-2032）&amp;（千吨）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全球主要地区孕妇奶粉产量市场份额（2021-2026）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全球主要地区孕妇奶粉产量市场份额（2027-2032）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中国市场孕妇奶粉产量、销量、进出口（2021-2026）&amp;（千吨）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中国市场孕妇奶粉产量、销量、进出口预测（2027-2032）&amp;（千吨）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全球主要地区孕妇奶粉销售收入增速：（2021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全球主要地区孕妇奶粉销售收入（2021-2026）&amp;（万元）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全球主要地区孕妇奶粉销售收入市场份额（2021-2026）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全球主要地区孕妇奶粉收入（2027-2032）&amp;（万元）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全球主要地区孕妇奶粉收入市场份额（2027-2032）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全球主要地区孕妇奶粉销量（千吨）：2021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全球主要地区孕妇奶粉销量（2021-2026）&amp;（千吨）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全球主要地区孕妇奶粉销量市场份额（2021-2026）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全球主要地区孕妇奶粉销量（2027-2032）&amp;（千吨）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全球主要地区孕妇奶粉销量份额（2027-2032）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全球不同产品类型孕妇奶粉销量（2021-2026）&amp;（千吨）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全球不同产品类型孕妇奶粉销量市场份额（2021-2026）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全球不同产品类型孕妇奶粉销量预测（2027-2032）&amp;（千吨）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全球市场不同产品类型孕妇奶粉销量市场份额预测（2027-2032）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全球不同产品类型孕妇奶粉收入（2021-2026）&amp;（万元）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全球不同产品类型孕妇奶粉收入市场份额（2021-2026）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全球不同产品类型孕妇奶粉收入预测（2027-2032）&amp;（万元）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全球不同产品类型孕妇奶粉收入市场份额预测（2027-2032）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中国不同产品类型孕妇奶粉销量（2021-2026）&amp;（千吨）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中国不同产品类型孕妇奶粉销量市场份额（2021-2026）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中国不同产品类型孕妇奶粉销量预测（2027-2032）&amp;（千吨）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全球市场不同产品类型孕妇奶粉销量市场份额预测（2027-2032）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中国不同产品类型孕妇奶粉收入（2021-2026）&amp;（万元）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中国不同产品类型孕妇奶粉收入市场份额（2021-2026）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中国不同产品类型孕妇奶粉收入预测（2027-2032）&amp;（万元）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中国不同产品类型孕妇奶粉收入市场份额预测（2027-2032）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全球不同应用孕妇奶粉销量（2021-2026）&amp;（千吨）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全球不同应用孕妇奶粉销量市场份额（2021-2026）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全球不同应用孕妇奶粉销量预测（2027-2032）&amp;（千吨）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全球市场不同应用孕妇奶粉销量市场份额预测（2027-2032）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全球不同应用孕妇奶粉收入（2021-2026）&amp;（万元）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全球不同应用孕妇奶粉收入市场份额（2021-2026）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全球不同应用孕妇奶粉收入预测（2027-2032）&amp;（万元）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全球不同应用孕妇奶粉收入市场份额预测（2027-2032）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中国不同应用孕妇奶粉销量（2021-2026）&amp;（千吨）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中国不同应用孕妇奶粉销量市场份额（2021-2026）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中国不同应用孕妇奶粉销量预测（2027-2032）&amp;（千吨）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中国市场不同应用孕妇奶粉销量市场份额预测（2027-2032）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中国不同应用孕妇奶粉收入（2021-2026）&amp;（万元）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中国不同应用孕妇奶粉收入市场份额（2021-2026）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中国不同应用孕妇奶粉收入预测（2027-2032）&amp;（万元）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中国不同应用孕妇奶粉收入市场份额预测（2027-2032）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孕妇奶粉行业发展趋势</w:t>
      </w:r>
      <w:r>
        <w:rPr>
          <w:rFonts w:hint="eastAsia"/>
        </w:rPr>
        <w:br/>
      </w:r>
      <w:r>
        <w:rPr>
          <w:rFonts w:hint="eastAsia"/>
        </w:rPr>
        <w:t>　　表 166： 孕妇奶粉行业主要驱动因素</w:t>
      </w:r>
      <w:r>
        <w:rPr>
          <w:rFonts w:hint="eastAsia"/>
        </w:rPr>
        <w:br/>
      </w:r>
      <w:r>
        <w:rPr>
          <w:rFonts w:hint="eastAsia"/>
        </w:rPr>
        <w:t>　　表 167： 孕妇奶粉行业供应链分析</w:t>
      </w:r>
      <w:r>
        <w:rPr>
          <w:rFonts w:hint="eastAsia"/>
        </w:rPr>
        <w:br/>
      </w:r>
      <w:r>
        <w:rPr>
          <w:rFonts w:hint="eastAsia"/>
        </w:rPr>
        <w:t>　　表 168： 孕妇奶粉上游原料供应商</w:t>
      </w:r>
      <w:r>
        <w:rPr>
          <w:rFonts w:hint="eastAsia"/>
        </w:rPr>
        <w:br/>
      </w:r>
      <w:r>
        <w:rPr>
          <w:rFonts w:hint="eastAsia"/>
        </w:rPr>
        <w:t>　　表 169： 孕妇奶粉主要地区不同应用客户分析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孕妇奶粉典型经销商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孕妇奶粉产品图片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全球不同产品类型孕妇奶粉销售额2021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全球不同产品类型孕妇奶粉市场份额2025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普通孕妇奶粉产品图片</w:t>
      </w:r>
      <w:r>
        <w:rPr>
          <w:rFonts w:hint="eastAsia"/>
        </w:rPr>
        <w:br/>
      </w:r>
      <w:r>
        <w:rPr>
          <w:rFonts w:hint="eastAsia"/>
        </w:rPr>
        <w:t>　　图 5： 专用孕妇奶粉产品图片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全球不同应用孕妇奶粉市场份额2025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2025年全球前五大生产商孕妇奶粉市场份额</w:t>
      </w:r>
      <w:r>
        <w:rPr>
          <w:rFonts w:hint="eastAsia"/>
        </w:rPr>
        <w:br/>
      </w:r>
      <w:r>
        <w:rPr>
          <w:rFonts w:hint="eastAsia"/>
        </w:rPr>
        <w:t>　　图 12： 2025年全球孕妇奶粉第一梯队、第二梯队和第三梯队厂商及市场份额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全球孕妇奶粉产能、产量、产能利用率及发展趋势（2021-2032）&amp;（千吨）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全球孕妇奶粉产量、需求量及发展趋势（2021-2032）&amp;（千吨）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全球主要地区孕妇奶粉产量市场份额（2021-2032）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中国孕妇奶粉产能、产量、产能利用率及发展趋势（2021-2032）&amp;（千吨）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中国孕妇奶粉产量、市场需求量及发展趋势（2021-2032）&amp;（千吨）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全球孕妇奶粉市场销售额及增长率：（2021-2032）&amp;（万元）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全球市场孕妇奶粉市场规模：2021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全球市场孕妇奶粉销量及增长率（2021-2032）&amp;（千吨）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全球市场孕妇奶粉价格趋势（2021-2032）&amp;（元/吨）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全球主要地区孕妇奶粉销售收入（2021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全球主要地区孕妇奶粉销售收入市场份额（2021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北美市场孕妇奶粉销量及增长率（2021-2032）&amp;（千吨）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北美市场孕妇奶粉收入及增长率（2021-2032）&amp;（万元）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欧洲市场孕妇奶粉销量及增长率（2021-2032）&amp;（千吨）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欧洲市场孕妇奶粉收入及增长率（2021-2032）&amp;（万元）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中国市场孕妇奶粉销量及增长率（2021-2032）&amp;（千吨）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中国市场孕妇奶粉收入及增长率（2021-2032）&amp;（万元）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日本市场孕妇奶粉销量及增长率（2021-2032）&amp;（千吨）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日本市场孕妇奶粉收入及增长率（2021-2032）&amp;（万元）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东南亚市场孕妇奶粉销量及增长率（2021-2032）&amp;（千吨）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东南亚市场孕妇奶粉收入及增长率（2021-2032）&amp;（万元）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印度市场孕妇奶粉销量及增长率（2021-2032）&amp;（千吨）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印度市场孕妇奶粉收入及增长率（2021-2032）&amp;（万元）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南美市场孕妇奶粉销量及增长率（2021-2032）&amp;（千吨）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南美市场孕妇奶粉收入及增长率（2021-2032）&amp;（万元）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中东市场孕妇奶粉销量及增长率（2021-2032）&amp;（千吨）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中东市场孕妇奶粉收入及增长率（2021-2032）&amp;（万元）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全球不同产品类型孕妇奶粉价格走势（2021-2032）&amp;（元/吨）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全球不同应用孕妇奶粉价格走势（2021-2032）&amp;（元/吨）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孕妇奶粉中国企业SWOT分析</w:t>
      </w:r>
      <w:r>
        <w:rPr>
          <w:rFonts w:hint="eastAsia"/>
        </w:rPr>
        <w:br/>
      </w:r>
      <w:r>
        <w:rPr>
          <w:rFonts w:hint="eastAsia"/>
        </w:rPr>
        <w:t>　　图 43： 孕妇奶粉产业链</w:t>
      </w:r>
      <w:r>
        <w:rPr>
          <w:rFonts w:hint="eastAsia"/>
        </w:rPr>
        <w:br/>
      </w:r>
      <w:r>
        <w:rPr>
          <w:rFonts w:hint="eastAsia"/>
        </w:rPr>
        <w:t>　　图 44： 孕妇奶粉行业采购模式分析</w:t>
      </w:r>
      <w:r>
        <w:rPr>
          <w:rFonts w:hint="eastAsia"/>
        </w:rPr>
        <w:br/>
      </w:r>
      <w:r>
        <w:rPr>
          <w:rFonts w:hint="eastAsia"/>
        </w:rPr>
        <w:t>　　图 45： 孕妇奶粉行业生产模式</w:t>
      </w:r>
      <w:r>
        <w:rPr>
          <w:rFonts w:hint="eastAsia"/>
        </w:rPr>
        <w:br/>
      </w:r>
      <w:r>
        <w:rPr>
          <w:rFonts w:hint="eastAsia"/>
        </w:rPr>
        <w:t>　　图 46： 孕妇奶粉行业销售模式分析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bf11673b146a0" w:history="1">
        <w:r>
          <w:rPr>
            <w:rStyle w:val="Hyperlink"/>
          </w:rPr>
          <w:t>2026-2032年全球与中国孕妇奶粉行业发展研究及市场前景报告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bf11673b146a0" w:history="1">
        <w:r>
          <w:rPr>
            <w:rStyle w:val="Hyperlink"/>
          </w:rPr>
          <w:t>https://www.20087.com/3/38/YunFuNaiFenShiChangXianZhuangHeQianJing.html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奶粉长胎还是长肉、孕妇奶粉有必要喝么、孕妇奶粉别人可以喝吗?、孕妇奶粉什么时候开始喝最好、孕妇奶粉哪款含蛋白比较高、孕妇奶粉长胎还是长肉、医生建议喝孕妇奶粉吗、孕妇奶粉最建议买的三个品牌、怀孕几个月开始喝孕妇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f6e9c69f6465d" w:history="1">
      <w:r>
        <w:rPr>
          <w:rStyle w:val="Hyperlink"/>
        </w:rPr>
        <w:t>2026-2032年全球与中国孕妇奶粉行业发展研究及市场前景报告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YunFuNaiFenShiChangXianZhuangHeQianJing.html" TargetMode="External" Id="R745bf11673b1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YunFuNaiFenShiChangXianZhuangHeQianJing.html" TargetMode="External" Id="R57ef6e9c69f6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2026-02-07T08:28:51Z</dcterms:created>
  <dcterms:modified xsi:type="dcterms:W3CDTF">2026-02-07T09:28:51Z</dcterms:modified>
  <dc:subject>2026-2032年全球与中国孕妇奶粉行业发展研究及市场前景报告</dc:subject>
  <dc:title>2026-2032年全球与中国孕妇奶粉行业发展研究及市场前景报告</dc:title>
  <cp:keywords>2026-2032年全球与中国孕妇奶粉行业发展研究及市场前景报告</cp:keywords>
  <dc:description>2026-2032年全球与中国孕妇奶粉行业发展研究及市场前景报告</dc:description>
</cp:coreProperties>
</file>