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e82aa5c9e4fde" w:history="1">
              <w:r>
                <w:rPr>
                  <w:rStyle w:val="Hyperlink"/>
                </w:rPr>
                <w:t>中国食品加工业行业研究分析与发展趋势预测报告（2025-2031年）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e82aa5c9e4fde" w:history="1">
              <w:r>
                <w:rPr>
                  <w:rStyle w:val="Hyperlink"/>
                </w:rPr>
                <w:t>中国食品加工业行业研究分析与发展趋势预测报告（2025-2031年）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e82aa5c9e4fde" w:history="1">
                <w:r>
                  <w:rPr>
                    <w:rStyle w:val="Hyperlink"/>
                  </w:rPr>
                  <w:t>https://www.20087.com/3/18/ShiPinJiaGongYeShiChangDiaoChaBaoGao.html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业在全球范围内持续增长，技术创新和食品安全是当前发展的核心。现代食品加工广泛采用高效节能的设备和自动化生产线，提高生产效率和产品品质。食品安全管理体系的不断完善，以及对非转基因、有机食品的重视，反映了消费者对健康、安全食品的需求日益增长。</w:t>
      </w:r>
      <w:r>
        <w:rPr>
          <w:rFonts w:hint="eastAsia"/>
        </w:rPr>
        <w:br/>
      </w:r>
      <w:r>
        <w:rPr>
          <w:rFonts w:hint="eastAsia"/>
        </w:rPr>
        <w:t>　　未来食品加工业将更加注重可持续发展和个性化定制。清洁标签、植物基食品的开发将响应消费者对健康和环保的追求。数字化转型，包括大数据分析、区块链技术的应用，将提升供应链透明度，保障食品安全。此外，3D打印技术、个性化营养解决方案的探索，将推动食品加工向更加精准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e82aa5c9e4fde" w:history="1">
        <w:r>
          <w:rPr>
            <w:rStyle w:val="Hyperlink"/>
          </w:rPr>
          <w:t>中国食品加工业行业研究分析与发展趋势预测报告（2025-2031年）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食品加工业行业的市场规模、需求动态及产业链结构。报告详细解析了食品加工业市场价格变化、行业竞争格局及重点企业的经营现状，并对未来市场前景与发展趋势进行了科学预测。同时，报告通过细分市场领域，评估了食品加工业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食品加工业产业概述</w:t>
      </w:r>
      <w:r>
        <w:rPr>
          <w:rFonts w:hint="eastAsia"/>
        </w:rPr>
        <w:br/>
      </w:r>
      <w:r>
        <w:rPr>
          <w:rFonts w:hint="eastAsia"/>
        </w:rPr>
        <w:t>　　第一节 食品加工业产业定义</w:t>
      </w:r>
      <w:r>
        <w:rPr>
          <w:rFonts w:hint="eastAsia"/>
        </w:rPr>
        <w:br/>
      </w:r>
      <w:r>
        <w:rPr>
          <w:rFonts w:hint="eastAsia"/>
        </w:rPr>
        <w:t>　　第二节 食品加工业产业发展历程</w:t>
      </w:r>
      <w:r>
        <w:rPr>
          <w:rFonts w:hint="eastAsia"/>
        </w:rPr>
        <w:br/>
      </w:r>
      <w:r>
        <w:rPr>
          <w:rFonts w:hint="eastAsia"/>
        </w:rPr>
        <w:t>　　第三节 食品加工业分类情况</w:t>
      </w:r>
      <w:r>
        <w:rPr>
          <w:rFonts w:hint="eastAsia"/>
        </w:rPr>
        <w:br/>
      </w:r>
      <w:r>
        <w:rPr>
          <w:rFonts w:hint="eastAsia"/>
        </w:rPr>
        <w:t>　　第四节 食品加工业产业链分析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食品加工业行业经济环境分析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食品加工业行业政策环境分析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一、食品加工业行业相关政策</w:t>
      </w:r>
      <w:r>
        <w:rPr>
          <w:rFonts w:hint="eastAsia"/>
        </w:rPr>
        <w:br/>
      </w:r>
      <w:r>
        <w:rPr>
          <w:rFonts w:hint="eastAsia"/>
        </w:rPr>
        <w:t>　　　　二、食品加工业行业相关标准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中国食品加工业行业市场供需状况分析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中国食品加工业市场规模情况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中国食品加工业行业盈利情况分析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中国食品加工业市场需求状况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一、2019-2024年食品加工业市场需求情况</w:t>
      </w:r>
      <w:r>
        <w:rPr>
          <w:rFonts w:hint="eastAsia"/>
        </w:rPr>
        <w:br/>
      </w:r>
      <w:r>
        <w:rPr>
          <w:rFonts w:hint="eastAsia"/>
        </w:rPr>
        <w:t>　　　　二、2025年食品加工业行业市场需求特点分析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三、2025-2031年食品加工业市场需求预测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中国食品加工业行业产量情况分析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一、2019-2024年食品加工业行业产量统计</w:t>
      </w:r>
      <w:r>
        <w:rPr>
          <w:rFonts w:hint="eastAsia"/>
        </w:rPr>
        <w:br/>
      </w:r>
      <w:r>
        <w:rPr>
          <w:rFonts w:hint="eastAsia"/>
        </w:rPr>
        <w:t>　　　　二、食品加工业行业产量特点分析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三、2025-2031年食品加工业行业产量预测</w:t>
      </w:r>
      <w:r>
        <w:rPr>
          <w:rFonts w:hint="eastAsia"/>
        </w:rPr>
        <w:br/>
      </w:r>
      <w:r>
        <w:rPr>
          <w:rFonts w:hint="eastAsia"/>
        </w:rPr>
        <w:t>　　第五节 食品加工业行业市场供需平衡状况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2024-2025年食品加工业行业技术发展现状及趋势分析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食品加工业行业技术发展现状分析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国内外食品加工业行业技术差异与原因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食品加工业行业技术发展方向、趋势预测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提升食品加工业行业技术能力策略建议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中国食品加工业行业进出口情况分析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食品加工业行业出口情况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一、2019-2024年食品加工业行业出口情况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三、2025-2031年食品加工业行业出口情况预测</w:t>
      </w:r>
      <w:r>
        <w:rPr>
          <w:rFonts w:hint="eastAsia"/>
        </w:rPr>
        <w:br/>
      </w:r>
      <w:r>
        <w:rPr>
          <w:rFonts w:hint="eastAsia"/>
        </w:rPr>
        <w:t>　　第二节 食品加工业行业进口情况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一、2019-2024年食品加工业行业进口情况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三、2025-2031年食品加工业行业进口情况预测</w:t>
      </w:r>
      <w:r>
        <w:rPr>
          <w:rFonts w:hint="eastAsia"/>
        </w:rPr>
        <w:br/>
      </w:r>
      <w:r>
        <w:rPr>
          <w:rFonts w:hint="eastAsia"/>
        </w:rPr>
        <w:t>　　第三节 食品加工业行业进出口面临的挑战及对策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2019-2024年中国食品加工业行业重点区域发展分析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一、中国食品加工业行业重点区域市场结构变化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二、**地区食品加工业行业发展分析</w:t>
      </w:r>
      <w:r>
        <w:rPr>
          <w:rFonts w:hint="eastAsia"/>
        </w:rPr>
        <w:br/>
      </w:r>
      <w:r>
        <w:rPr>
          <w:rFonts w:hint="eastAsia"/>
        </w:rPr>
        <w:t>　　　　三、**地区食品加工业行业发展分析</w:t>
      </w:r>
      <w:r>
        <w:rPr>
          <w:rFonts w:hint="eastAsia"/>
        </w:rPr>
        <w:br/>
      </w:r>
      <w:r>
        <w:rPr>
          <w:rFonts w:hint="eastAsia"/>
        </w:rPr>
        <w:t>　　　　四、**地区食品加工业行业发展分析</w:t>
      </w:r>
      <w:r>
        <w:rPr>
          <w:rFonts w:hint="eastAsia"/>
        </w:rPr>
        <w:br/>
      </w:r>
      <w:r>
        <w:rPr>
          <w:rFonts w:hint="eastAsia"/>
        </w:rPr>
        <w:t>　　　　五、**地区食品加工业行业发展分析</w:t>
      </w:r>
      <w:r>
        <w:rPr>
          <w:rFonts w:hint="eastAsia"/>
        </w:rPr>
        <w:br/>
      </w:r>
      <w:r>
        <w:rPr>
          <w:rFonts w:hint="eastAsia"/>
        </w:rPr>
        <w:t>　　　　六、**地区食品加工业行业发展分析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食品加工业行业上、下游市场分析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食品加工业行业上游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食品加工业行业下游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食品加工业行业集中度分析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一、食品加工业市场集中度分析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二、食品加工业企业集中度分析</w:t>
      </w:r>
      <w:r>
        <w:rPr>
          <w:rFonts w:hint="eastAsia"/>
        </w:rPr>
        <w:br/>
      </w:r>
      <w:r>
        <w:rPr>
          <w:rFonts w:hint="eastAsia"/>
        </w:rPr>
        <w:t>　　　　三、食品加工业区域集中度分析</w:t>
      </w:r>
      <w:r>
        <w:rPr>
          <w:rFonts w:hint="eastAsia"/>
        </w:rPr>
        <w:br/>
      </w:r>
      <w:r>
        <w:rPr>
          <w:rFonts w:hint="eastAsia"/>
        </w:rPr>
        <w:t>　　第二节 食品加工业行业竞争格局分析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一、2025年食品加工业行业竞争分析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二、2025年中外食品加工业产品竞争分析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三、2019-2024年中国食品加工业市场竞争分析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四、2025-2031年国内主要食品加工业企业动向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中国食品加工业行业重点企业竞争力分析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食品加工业重点企业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三、食品加工业企业经营状况</w:t>
      </w:r>
      <w:r>
        <w:rPr>
          <w:rFonts w:hint="eastAsia"/>
        </w:rPr>
        <w:br/>
      </w:r>
      <w:r>
        <w:rPr>
          <w:rFonts w:hint="eastAsia"/>
        </w:rPr>
        <w:t>　　　　四、食品加工业企业发展策略</w:t>
      </w:r>
      <w:r>
        <w:rPr>
          <w:rFonts w:hint="eastAsia"/>
        </w:rPr>
        <w:br/>
      </w:r>
      <w:r>
        <w:rPr>
          <w:rFonts w:hint="eastAsia"/>
        </w:rPr>
        <w:t>　　第二节 食品加工业重点企业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三、食品加工业企业经营状况</w:t>
      </w:r>
      <w:r>
        <w:rPr>
          <w:rFonts w:hint="eastAsia"/>
        </w:rPr>
        <w:br/>
      </w:r>
      <w:r>
        <w:rPr>
          <w:rFonts w:hint="eastAsia"/>
        </w:rPr>
        <w:t>　　　　四、食品加工业企业发展策略</w:t>
      </w:r>
      <w:r>
        <w:rPr>
          <w:rFonts w:hint="eastAsia"/>
        </w:rPr>
        <w:br/>
      </w:r>
      <w:r>
        <w:rPr>
          <w:rFonts w:hint="eastAsia"/>
        </w:rPr>
        <w:t>　　第三节 食品加工业重点企业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三、食品加工业企业经营状况</w:t>
      </w:r>
      <w:r>
        <w:rPr>
          <w:rFonts w:hint="eastAsia"/>
        </w:rPr>
        <w:br/>
      </w:r>
      <w:r>
        <w:rPr>
          <w:rFonts w:hint="eastAsia"/>
        </w:rPr>
        <w:t>　　　　四、食品加工业企业发展策略</w:t>
      </w:r>
      <w:r>
        <w:rPr>
          <w:rFonts w:hint="eastAsia"/>
        </w:rPr>
        <w:br/>
      </w:r>
      <w:r>
        <w:rPr>
          <w:rFonts w:hint="eastAsia"/>
        </w:rPr>
        <w:t>　　第四节 食品加工业重点企业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三、食品加工业企业经营状况</w:t>
      </w:r>
      <w:r>
        <w:rPr>
          <w:rFonts w:hint="eastAsia"/>
        </w:rPr>
        <w:br/>
      </w:r>
      <w:r>
        <w:rPr>
          <w:rFonts w:hint="eastAsia"/>
        </w:rPr>
        <w:t>　　　　四、食品加工业企业发展策略</w:t>
      </w:r>
      <w:r>
        <w:rPr>
          <w:rFonts w:hint="eastAsia"/>
        </w:rPr>
        <w:br/>
      </w:r>
      <w:r>
        <w:rPr>
          <w:rFonts w:hint="eastAsia"/>
        </w:rPr>
        <w:t>　　第五节 食品加工业重点企业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三、食品加工业企业经营状况</w:t>
      </w:r>
      <w:r>
        <w:rPr>
          <w:rFonts w:hint="eastAsia"/>
        </w:rPr>
        <w:br/>
      </w:r>
      <w:r>
        <w:rPr>
          <w:rFonts w:hint="eastAsia"/>
        </w:rPr>
        <w:t>　　　　四、食品加工业企业发展策略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食品加工业市场策略分析</w:t>
      </w:r>
      <w:r>
        <w:rPr>
          <w:rFonts w:hint="eastAsia"/>
        </w:rPr>
        <w:br/>
      </w:r>
      <w:r>
        <w:rPr>
          <w:rFonts w:hint="eastAsia"/>
        </w:rPr>
        <w:t>　　　　一、食品加工业价格策略分析</w:t>
      </w:r>
      <w:r>
        <w:rPr>
          <w:rFonts w:hint="eastAsia"/>
        </w:rPr>
        <w:br/>
      </w:r>
      <w:r>
        <w:rPr>
          <w:rFonts w:hint="eastAsia"/>
        </w:rPr>
        <w:t>　　　　二、食品加工业渠道策略分析</w:t>
      </w:r>
      <w:r>
        <w:rPr>
          <w:rFonts w:hint="eastAsia"/>
        </w:rPr>
        <w:br/>
      </w:r>
      <w:r>
        <w:rPr>
          <w:rFonts w:hint="eastAsia"/>
        </w:rPr>
        <w:t>　　第二节 食品加工业销售策略分析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提高食品加工业企业竞争力的策略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一、提高中国食品加工业企业核心竞争力的对策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二、济研：食品加工业企业提升竞争力的主要方向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三、影响食品加工业企业核心竞争力的因素及提升途径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四、提高食品加工业企业竞争力的策略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对我国食品加工业品牌的战略思考</w:t>
      </w:r>
      <w:r>
        <w:rPr>
          <w:rFonts w:hint="eastAsia"/>
        </w:rPr>
        <w:br/>
      </w:r>
      <w:r>
        <w:rPr>
          <w:rFonts w:hint="eastAsia"/>
        </w:rPr>
        <w:t>　　　　一、食品加工业实施品牌战略的意义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二、食品加工业企业品牌的现状分析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三、我国食品加工业企业的品牌战略</w:t>
      </w:r>
      <w:r>
        <w:rPr>
          <w:rFonts w:hint="eastAsia"/>
        </w:rPr>
        <w:br/>
      </w:r>
      <w:r>
        <w:rPr>
          <w:rFonts w:hint="eastAsia"/>
        </w:rPr>
        <w:t>　　　　四、食品加工业品牌战略管理的策略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食品加工业行业发展因素与投资风险分析预测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影响食品加工业行业发展主要因素分析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一、2025年影响食品加工业行业发展的不利因素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二、2025年影响食品加工业行业发展的稳定因素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三、2025年影响食品加工业行业发展的有利因素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四、2025年中国食品加工业行业发展面临的机遇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五、2025年中国食品加工业行业发展面临的挑战</w:t>
      </w:r>
      <w:r>
        <w:rPr>
          <w:rFonts w:hint="eastAsia"/>
        </w:rPr>
        <w:br/>
      </w:r>
      <w:r>
        <w:rPr>
          <w:rFonts w:hint="eastAsia"/>
        </w:rPr>
        <w:t>　　第二节 食品加工业行业投资风险分析预测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一、2025-2031年食品加工业行业市场风险分析预测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二、2025-2031年食品加工业行业政策风险分析预测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三、2025-2031年食品加工业行业技术风险分析预测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四、2025-2031年食品加工业行业竞争风险分析预测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五、2025-2031年食品加工业行业管理风险分析预测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六、2025-2031年食品加工业行业其他风险分析预测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食品加工业行业投资情况与发展前景分析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2019-2024年食品加工业行业投资情况分析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一、2019-2024年食品加工业总体投资结构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二、2019-2024年食品加工业投资规模情况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三、2019-2024年食品加工业投资增速情况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四、2019-2024年食品加工业分地区投资分析</w:t>
      </w:r>
      <w:r>
        <w:rPr>
          <w:rFonts w:hint="eastAsia"/>
        </w:rPr>
        <w:br/>
      </w:r>
      <w:r>
        <w:rPr>
          <w:rFonts w:hint="eastAsia"/>
        </w:rPr>
        <w:t>　　第二节 食品加工业行业投资机会分析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一、食品加工业投资项目分析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二、可以投资的食品加工业模式</w:t>
      </w:r>
      <w:r>
        <w:rPr>
          <w:rFonts w:hint="eastAsia"/>
        </w:rPr>
        <w:br/>
      </w:r>
      <w:r>
        <w:rPr>
          <w:rFonts w:hint="eastAsia"/>
        </w:rPr>
        <w:t>　　　　三、2025年食品加工业投资机会分析</w:t>
      </w:r>
      <w:r>
        <w:rPr>
          <w:rFonts w:hint="eastAsia"/>
        </w:rPr>
        <w:br/>
      </w:r>
      <w:r>
        <w:rPr>
          <w:rFonts w:hint="eastAsia"/>
        </w:rPr>
        <w:t>　　　　四、2025年食品加工业投资新方向</w:t>
      </w:r>
      <w:r>
        <w:rPr>
          <w:rFonts w:hint="eastAsia"/>
        </w:rPr>
        <w:br/>
      </w:r>
      <w:r>
        <w:rPr>
          <w:rFonts w:hint="eastAsia"/>
        </w:rPr>
        <w:t>　　第三节 食品加工业行业发展前景分析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一、2025年食品加工业市场发展前景</w:t>
      </w:r>
      <w:r>
        <w:rPr>
          <w:rFonts w:hint="eastAsia"/>
        </w:rPr>
        <w:br/>
      </w:r>
      <w:r>
        <w:rPr>
          <w:rFonts w:hint="eastAsia"/>
        </w:rPr>
        <w:t>　　　　二、2025年食品加工业市场面临的发展商机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食品加工业市场预测及项目投资建议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中国食品加工业行业生产、营销企业投资运作模式分析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食品加工业行业外销与内销优势分析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2025-2031年中国食品加工业行业市场规模及增长趋势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2025-2031年中国食品加工业行业投资规模预测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2025-2031年食品加工业行业市场盈利预测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(中.智.林)食品加工业行业项目投资建议</w:t>
      </w:r>
      <w:r>
        <w:rPr>
          <w:rFonts w:hint="eastAsia"/>
        </w:rPr>
        <w:br/>
      </w:r>
      <w:r>
        <w:rPr>
          <w:rFonts w:hint="eastAsia"/>
        </w:rPr>
        <w:t>　　　　一、食品加工业技术应用注意事项</w:t>
      </w:r>
      <w:r>
        <w:rPr>
          <w:rFonts w:hint="eastAsia"/>
        </w:rPr>
        <w:br/>
      </w:r>
      <w:r>
        <w:rPr>
          <w:rFonts w:hint="eastAsia"/>
        </w:rPr>
        <w:t>　　　　二、食品加工业项目投资注意事项</w:t>
      </w:r>
      <w:r>
        <w:rPr>
          <w:rFonts w:hint="eastAsia"/>
        </w:rPr>
        <w:br/>
      </w:r>
      <w:r>
        <w:rPr>
          <w:rFonts w:hint="eastAsia"/>
        </w:rPr>
        <w:t>　　　　三、食品加工业生产开发注意事项</w:t>
      </w:r>
      <w:r>
        <w:rPr>
          <w:rFonts w:hint="eastAsia"/>
        </w:rPr>
        <w:br/>
      </w:r>
      <w:r>
        <w:rPr>
          <w:rFonts w:hint="eastAsia"/>
        </w:rPr>
        <w:t>　　　　四、食品加工业销售注意事项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食品加工业行业历程</w:t>
      </w:r>
      <w:r>
        <w:rPr>
          <w:rFonts w:hint="eastAsia"/>
        </w:rPr>
        <w:br/>
      </w:r>
      <w:r>
        <w:rPr>
          <w:rFonts w:hint="eastAsia"/>
        </w:rPr>
        <w:t>　　图表 食品加工业行业生命周期</w:t>
      </w:r>
      <w:r>
        <w:rPr>
          <w:rFonts w:hint="eastAsia"/>
        </w:rPr>
        <w:br/>
      </w:r>
      <w:r>
        <w:rPr>
          <w:rFonts w:hint="eastAsia"/>
        </w:rPr>
        <w:t>　　图表 食品加工业行业产业链分析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2019-2024年食品加工业行业市场容量分析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2019-2024年中国食品加工业行业产量及增长趋势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2019-2024年中国食品加工业市场需求量及增速统计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2025年中国食品加工业行业需求领域分布格局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2019-2024年中国食品加工业行业盈利情况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2019-2024年中国食品加工业行业利润总额统计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2019-2024年中国食品加工业进口金额分析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2019-2024年中国食品加工业出口数量分析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2019-2024年中国食品加工业出口金额分析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2025年中国食品加工业进口国家及地区分析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2025年中国食品加工业出口国家及地区分析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食品加工业重点企业（一）主要经济指标情况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食品加工业重点企业（二）主要经济指标情况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食品加工业重点企业（三）经营情况分析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食品加工业重点企业（三）主要经济指标情况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食品加工业重点企业（三）成长能力情况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2025-2031年中国食品加工业行业产能预测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2025-2031年中国食品加工业市场容量预测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2025-2031年中国食品加工业发展趋势预测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e82aa5c9e4fde" w:history="1">
        <w:r>
          <w:rPr>
            <w:rStyle w:val="Hyperlink"/>
          </w:rPr>
          <w:t>中国食品加工业行业研究分析与发展趋势预测报告（2025-2031年）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e82aa5c9e4fde" w:history="1">
        <w:r>
          <w:rPr>
            <w:rStyle w:val="Hyperlink"/>
          </w:rPr>
          <w:t>https://www.20087.com/3/18/ShiPinJiaGongYeShiChangDiaoChaBaoGao.html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厨房预制菜生产线、食品加工业属于工业吗、调味品行业发展的现状及趋势、食品加工业对经济发展的重要性、农副食品加工业是什么行业、食品加工业有哪些、粮食加工项目都有哪些、食品加工业五行属什么、农产品加工项目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19a5aa80241f3" w:history="1">
      <w:r>
        <w:rPr>
          <w:rStyle w:val="Hyperlink"/>
        </w:rPr>
        <w:t>中国食品加工业行业研究分析与发展趋势预测报告（2025-2031年）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iPinJiaGongYeShiChangDiaoChaBaoGao.html" TargetMode="External" Id="R557e82aa5c9e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iPinJiaGongYeShiChangDiaoChaBaoGao.html" TargetMode="External" Id="R24519a5aa802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2025-01-24T07:35:00Z</dcterms:created>
  <dcterms:modified xsi:type="dcterms:W3CDTF">2025-01-24T08:35:00Z</dcterms:modified>
  <dc:subject>中国食品加工业行业研究分析与发展趋势预测报告（2025-2031年）</dc:subject>
  <dc:title>中国食品加工业行业研究分析与发展趋势预测报告（2025-2031年）</dc:title>
  <cp:keywords>中国食品加工业行业研究分析与发展趋势预测报告（2025-2031年）</cp:keywords>
  <dc:description>中国食品加工业行业研究分析与发展趋势预测报告（2025-2031年）</dc:description>
</cp:coreProperties>
</file>