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3fe2cc50a48dc" w:history="1">
              <w:r>
                <w:rPr>
                  <w:rStyle w:val="Hyperlink"/>
                </w:rPr>
                <w:t>2025-2031年中国食品饮料包装BOPE薄膜发展现状与前景趋势分析报告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3fe2cc50a48dc" w:history="1">
              <w:r>
                <w:rPr>
                  <w:rStyle w:val="Hyperlink"/>
                </w:rPr>
                <w:t>2025-2031年中国食品饮料包装BOPE薄膜发展现状与前景趋势分析报告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3fe2cc50a48dc" w:history="1">
                <w:r>
                  <w:rPr>
                    <w:rStyle w:val="Hyperlink"/>
                  </w:rPr>
                  <w:t>https://www.20087.com/3/58/ShiPinYinLiaoBaoZhuangBOPEBoMoDeQianJing.html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包装BOPE薄膜是新型双向拉伸聚乙烯材料，凭借优异的抗穿刺性、低温韧性与热封性能，逐步替代传统BOPP与PET在复合软包装中的应用，适用于冷冻食品、液体包装及真空贴体结构。食品饮料包装BOPE薄膜通过多层共挤与同步拉伸工艺制备，具备良好的透明度、印刷适性与厚度均匀性，支持高速制袋与灌装线运行。食品饮料包装BOPE薄膜企业注重层间剥离强度、氧气阻隔性与热收缩率控制，部分高端型号集成纳米阻隔层提升保质能力。用户关注材料加工稳定性、包装破损率与对环保回收流程的兼容性，品牌商依赖其增强货架吸引力并降低运输损耗。产品需通过食品接触安全认证与溶剂残留检测。</w:t>
      </w:r>
      <w:r>
        <w:rPr>
          <w:rFonts w:hint="eastAsia"/>
        </w:rPr>
        <w:br/>
      </w:r>
      <w:r>
        <w:rPr>
          <w:rFonts w:hint="eastAsia"/>
        </w:rPr>
        <w:t>　　未来，食品饮料包装BOPE薄膜将向高阻隔一体化、轻量化设计与循环再生方向持续演进。通过分子取向优化与界面增强技术，在不依赖外部镀层的前提下实现接近EVOH的气体阻隔水平，简化回收流程。单层结构替代多层复合膜，提升可回收性并减少胶粘剂使用。在可持续路径中，引入生物基聚乙烯原料与可降解改性组分，降低碳足迹。此外，微结构表面处理增强防雾与抗静电特性，拓展至高湿度环境应用。全生命周期老化模型预测薄膜力学性能衰减趋势。推动BOPE薄膜从功能性包装材料向高性能、易回收、低碳化的绿色包装解决方案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3fe2cc50a48dc" w:history="1">
        <w:r>
          <w:rPr>
            <w:rStyle w:val="Hyperlink"/>
          </w:rPr>
          <w:t>2025-2031年中国食品饮料包装BOPE薄膜发展现状与前景趋势分析报告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食品饮料包装BOPE薄膜行业的市场规模、技术现状及未来发展方向。报告全面梳理了食品饮料包装BOPE薄膜行业运行态势，重点分析了食品饮料包装BOPE薄膜细分领域的动态变化，并对行业内的重点企业及竞争格局进行了解读。通过对食品饮料包装BOPE薄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食品饮料包装BOPE薄膜行业概述</w:t>
      </w:r>
      <w:r>
        <w:rPr>
          <w:rFonts w:hint="eastAsia"/>
        </w:rPr>
        <w:br/>
      </w:r>
      <w:r>
        <w:rPr>
          <w:rFonts w:hint="eastAsia"/>
        </w:rPr>
        <w:t>　　第一节 食品饮料包装BOPE薄膜定义与分类</w:t>
      </w:r>
      <w:r>
        <w:rPr>
          <w:rFonts w:hint="eastAsia"/>
        </w:rPr>
        <w:br/>
      </w:r>
      <w:r>
        <w:rPr>
          <w:rFonts w:hint="eastAsia"/>
        </w:rPr>
        <w:t>　　第二节 食品饮料包装BOPE薄膜应用领域</w:t>
      </w:r>
      <w:r>
        <w:rPr>
          <w:rFonts w:hint="eastAsia"/>
        </w:rPr>
        <w:br/>
      </w:r>
      <w:r>
        <w:rPr>
          <w:rFonts w:hint="eastAsia"/>
        </w:rPr>
        <w:t>　　第三节 食品饮料包装BOPE薄膜行业经济指标分析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一、食品饮料包装BOPE薄膜行业赢利性评估</w:t>
      </w:r>
      <w:r>
        <w:rPr>
          <w:rFonts w:hint="eastAsia"/>
        </w:rPr>
        <w:br/>
      </w:r>
      <w:r>
        <w:rPr>
          <w:rFonts w:hint="eastAsia"/>
        </w:rPr>
        <w:t>　　　　二、食品饮料包装BOPE薄膜行业成长速度分析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三、食品饮料包装BOPE薄膜附加值提升空间探讨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四、食品饮料包装BOPE薄膜行业进入壁垒分析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五、食品饮料包装BOPE薄膜行业风险性评估</w:t>
      </w:r>
      <w:r>
        <w:rPr>
          <w:rFonts w:hint="eastAsia"/>
        </w:rPr>
        <w:br/>
      </w:r>
      <w:r>
        <w:rPr>
          <w:rFonts w:hint="eastAsia"/>
        </w:rPr>
        <w:t>　　　　六、食品饮料包装BOPE薄膜行业周期性分析</w:t>
      </w:r>
      <w:r>
        <w:rPr>
          <w:rFonts w:hint="eastAsia"/>
        </w:rPr>
        <w:br/>
      </w:r>
      <w:r>
        <w:rPr>
          <w:rFonts w:hint="eastAsia"/>
        </w:rPr>
        <w:t>　　　　七、食品饮料包装BOPE薄膜行业竞争程度指标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八、食品饮料包装BOPE薄膜行业成熟度综合分析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食品饮料包装BOPE薄膜产业链及经营模式分析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三、食品饮料包装BOPE薄膜销售模式与渠道策略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全球食品饮料包装BOPE薄膜市场发展分析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2024-2025年全球食品饮料包装BOPE薄膜行业发展分析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一、全球食品饮料包装BOPE薄膜行业市场规模与趋势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二、全球食品饮料包装BOPE薄膜行业发展特点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三、全球食品饮料包装BOPE薄膜行业竞争格局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主要国家与地区食品饮料包装BOPE薄膜市场分析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2025-2031年全球食品饮料包装BOPE薄膜行业发展趋势与前景预测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一、食品饮料包装BOPE薄膜行业发展趋势</w:t>
      </w:r>
      <w:r>
        <w:rPr>
          <w:rFonts w:hint="eastAsia"/>
        </w:rPr>
        <w:br/>
      </w:r>
      <w:r>
        <w:rPr>
          <w:rFonts w:hint="eastAsia"/>
        </w:rPr>
        <w:t>　　　　二、食品饮料包装BOPE薄膜行业发展潜力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中国食品饮料包装BOPE薄膜行业市场分析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2024-2025年食品饮料包装BOPE薄膜产能与投资动态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一、国内食品饮料包装BOPE薄膜产能现状与利用效率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二、食品饮料包装BOPE薄膜产能扩张与投资动态分析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2025-2031年食品饮料包装BOPE薄膜行业产量统计与趋势预测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一、2019-2024年食品饮料包装BOPE薄膜行业产量与增长趋势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1、2019-2024年食品饮料包装BOPE薄膜产量及增长趋势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2、2019-2024年食品饮料包装BOPE薄膜细分产品产量及份额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二、食品饮料包装BOPE薄膜产量影响因素分析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三、2025-2031年食品饮料包装BOPE薄膜产量预测</w:t>
      </w:r>
      <w:r>
        <w:rPr>
          <w:rFonts w:hint="eastAsia"/>
        </w:rPr>
        <w:br/>
      </w:r>
      <w:r>
        <w:rPr>
          <w:rFonts w:hint="eastAsia"/>
        </w:rPr>
        <w:t>　　第三节 2025-2031年食品饮料包装BOPE薄膜市场需求与销售分析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一、2024-2025年食品饮料包装BOPE薄膜行业需求现状</w:t>
      </w:r>
      <w:r>
        <w:rPr>
          <w:rFonts w:hint="eastAsia"/>
        </w:rPr>
        <w:br/>
      </w:r>
      <w:r>
        <w:rPr>
          <w:rFonts w:hint="eastAsia"/>
        </w:rPr>
        <w:t>　　　　二、食品饮料包装BOPE薄膜客户群体与需求特点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三、2019-2024年食品饮料包装BOPE薄膜行业销售规模分析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四、2025-2031年食品饮料包装BOPE薄膜市场增长潜力与规模预测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2024-2025年食品饮料包装BOPE薄膜行业技术发展现状及趋势分析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食品饮料包装BOPE薄膜行业技术发展现状分析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国内外食品饮料包装BOPE薄膜行业技术差距分析及差距形成的主要原因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食品饮料包装BOPE薄膜行业技术发展方向、趋势预测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提升食品饮料包装BOPE薄膜行业技术能力策略建议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中国食品饮料包装BOPE薄膜细分市场分析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一、2024-2025年食品饮料包装BOPE薄膜主要细分产品市场现状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食品饮料包装BOPE薄膜价格机制与竞争策略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一、2019-2024年食品饮料包装BOPE薄膜市场价格走势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食品饮料包装BOPE薄膜定价策略与方法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2025-2031年食品饮料包装BOPE薄膜价格竞争态势与趋势预测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中国食品饮料包装BOPE薄膜行业重点区域市场研究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2024-2025年重点区域食品饮料包装BOPE薄膜市场发展概况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二、2019-2024年食品饮料包装BOPE薄膜市场需求规模情况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三、2025-2031年食品饮料包装BOPE薄膜行业发展潜力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二、2019-2024年食品饮料包装BOPE薄膜市场需求规模情况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三、2025-2031年食品饮料包装BOPE薄膜行业发展潜力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二、2019-2024年食品饮料包装BOPE薄膜市场需求规模情况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三、2025-2031年食品饮料包装BOPE薄膜行业发展潜力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二、2019-2024年食品饮料包装BOPE薄膜市场需求规模情况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三、2025-2031年食品饮料包装BOPE薄膜行业发展潜力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二、2019-2024年食品饮料包装BOPE薄膜市场需求规模情况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三、2025-2031年食品饮料包装BOPE薄膜行业发展潜力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2019-2024年中国食品饮料包装BOPE薄膜行业进出口情况分析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食品饮料包装BOPE薄膜行业进口规模与来源分析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一、2019-2024年食品饮料包装BOPE薄膜进口规模分析</w:t>
      </w:r>
      <w:r>
        <w:rPr>
          <w:rFonts w:hint="eastAsia"/>
        </w:rPr>
        <w:br/>
      </w:r>
      <w:r>
        <w:rPr>
          <w:rFonts w:hint="eastAsia"/>
        </w:rPr>
        <w:t>　　　　二、食品饮料包装BOPE薄膜主要进口来源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食品饮料包装BOPE薄膜行业出口规模与目的地分析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一、2019-2024年食品饮料包装BOPE薄膜出口规模分析</w:t>
      </w:r>
      <w:r>
        <w:rPr>
          <w:rFonts w:hint="eastAsia"/>
        </w:rPr>
        <w:br/>
      </w:r>
      <w:r>
        <w:rPr>
          <w:rFonts w:hint="eastAsia"/>
        </w:rPr>
        <w:t>　　　　二、食品饮料包装BOPE薄膜主要出口目的地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2019-2024年中国食品饮料包装BOPE薄膜总体规模与财务指标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中国食品饮料包装BOPE薄膜行业总体规模分析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一、食品饮料包装BOPE薄膜企业数量与结构</w:t>
      </w:r>
      <w:r>
        <w:rPr>
          <w:rFonts w:hint="eastAsia"/>
        </w:rPr>
        <w:br/>
      </w:r>
      <w:r>
        <w:rPr>
          <w:rFonts w:hint="eastAsia"/>
        </w:rPr>
        <w:t>　　　　二、食品饮料包装BOPE薄膜从业人员规模</w:t>
      </w:r>
      <w:r>
        <w:rPr>
          <w:rFonts w:hint="eastAsia"/>
        </w:rPr>
        <w:br/>
      </w:r>
      <w:r>
        <w:rPr>
          <w:rFonts w:hint="eastAsia"/>
        </w:rPr>
        <w:t>　　　　三、食品饮料包装BOPE薄膜行业资产状况</w:t>
      </w:r>
      <w:r>
        <w:rPr>
          <w:rFonts w:hint="eastAsia"/>
        </w:rPr>
        <w:br/>
      </w:r>
      <w:r>
        <w:rPr>
          <w:rFonts w:hint="eastAsia"/>
        </w:rPr>
        <w:t>　　第二节 中国食品饮料包装BOPE薄膜行业财务指标总体分析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食品饮料包装BOPE薄膜行业重点企业经营状况分析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食品饮料包装BOPE薄膜重点企业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食品饮料包装BOPE薄膜领先企业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食品饮料包装BOPE薄膜标杆企业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食品饮料包装BOPE薄膜代表企业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食品饮料包装BOPE薄膜龙头企业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食品饮料包装BOPE薄膜重点企业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中国食品饮料包装BOPE薄膜行业竞争格局分析</w:t>
      </w:r>
      <w:r>
        <w:rPr>
          <w:rFonts w:hint="eastAsia"/>
        </w:rPr>
        <w:br/>
      </w:r>
      <w:r>
        <w:rPr>
          <w:rFonts w:hint="eastAsia"/>
        </w:rPr>
        <w:t>　　第一节 食品饮料包装BOPE薄膜行业竞争格局总览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2024-2025年食品饮料包装BOPE薄膜行业竞争力分析</w:t>
      </w:r>
      <w:r>
        <w:rPr>
          <w:rFonts w:hint="eastAsia"/>
        </w:rPr>
        <w:br/>
      </w:r>
      <w:r>
        <w:rPr>
          <w:rFonts w:hint="eastAsia"/>
        </w:rPr>
        <w:t>　　　　一、食品饮料包装BOPE薄膜供应商议价能力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四、食品饮料包装BOPE薄膜替代品威胁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2019-2024年食品饮料包装BOPE薄膜行业企业并购活动分析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2024-2025年食品饮料包装BOPE薄膜行业会展与招投标活动分析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一、食品饮料包装BOPE薄膜行业会展活动及其市场影响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2025年中国食品饮料包装BOPE薄膜企业发展策略分析</w:t>
      </w:r>
      <w:r>
        <w:rPr>
          <w:rFonts w:hint="eastAsia"/>
        </w:rPr>
        <w:br/>
      </w:r>
      <w:r>
        <w:rPr>
          <w:rFonts w:hint="eastAsia"/>
        </w:rPr>
        <w:t>　　第一节 食品饮料包装BOPE薄膜市场策略分析</w:t>
      </w:r>
      <w:r>
        <w:rPr>
          <w:rFonts w:hint="eastAsia"/>
        </w:rPr>
        <w:br/>
      </w:r>
      <w:r>
        <w:rPr>
          <w:rFonts w:hint="eastAsia"/>
        </w:rPr>
        <w:t>　　　　一、食品饮料包装BOPE薄膜市场定位与拓展策略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二、食品饮料包装BOPE薄膜市场细分与目标客户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食品饮料包装BOPE薄膜销售策略分析</w:t>
      </w:r>
      <w:r>
        <w:rPr>
          <w:rFonts w:hint="eastAsia"/>
        </w:rPr>
        <w:br/>
      </w:r>
      <w:r>
        <w:rPr>
          <w:rFonts w:hint="eastAsia"/>
        </w:rPr>
        <w:t>　　　　一、食品饮料包装BOPE薄膜销售渠道与网络建设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提高食品饮料包装BOPE薄膜企业竞争力建议</w:t>
      </w:r>
      <w:r>
        <w:rPr>
          <w:rFonts w:hint="eastAsia"/>
        </w:rPr>
        <w:br/>
      </w:r>
      <w:r>
        <w:rPr>
          <w:rFonts w:hint="eastAsia"/>
        </w:rPr>
        <w:t>　　　　一、食品饮料包装BOPE薄膜技术创新与管理优化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食品饮料包装BOPE薄膜品牌战略思考</w:t>
      </w:r>
      <w:r>
        <w:rPr>
          <w:rFonts w:hint="eastAsia"/>
        </w:rPr>
        <w:br/>
      </w:r>
      <w:r>
        <w:rPr>
          <w:rFonts w:hint="eastAsia"/>
        </w:rPr>
        <w:t>　　　　一、食品饮料包装BOPE薄膜品牌建设与维护</w:t>
      </w:r>
      <w:r>
        <w:rPr>
          <w:rFonts w:hint="eastAsia"/>
        </w:rPr>
        <w:br/>
      </w:r>
      <w:r>
        <w:rPr>
          <w:rFonts w:hint="eastAsia"/>
        </w:rPr>
        <w:t>　　　　二、食品饮料包装BOPE薄膜品牌影响力与市场竞争力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中国食品饮料包装BOPE薄膜行业风险与对策</w:t>
      </w:r>
      <w:r>
        <w:rPr>
          <w:rFonts w:hint="eastAsia"/>
        </w:rPr>
        <w:br/>
      </w:r>
      <w:r>
        <w:rPr>
          <w:rFonts w:hint="eastAsia"/>
        </w:rPr>
        <w:t>　　第一节 食品饮料包装BOPE薄膜行业SWOT分析</w:t>
      </w:r>
      <w:r>
        <w:rPr>
          <w:rFonts w:hint="eastAsia"/>
        </w:rPr>
        <w:br/>
      </w:r>
      <w:r>
        <w:rPr>
          <w:rFonts w:hint="eastAsia"/>
        </w:rPr>
        <w:t>　　　　一、食品饮料包装BOPE薄膜行业优势分析</w:t>
      </w:r>
      <w:r>
        <w:rPr>
          <w:rFonts w:hint="eastAsia"/>
        </w:rPr>
        <w:br/>
      </w:r>
      <w:r>
        <w:rPr>
          <w:rFonts w:hint="eastAsia"/>
        </w:rPr>
        <w:t>　　　　二、食品饮料包装BOPE薄膜行业劣势分析</w:t>
      </w:r>
      <w:r>
        <w:rPr>
          <w:rFonts w:hint="eastAsia"/>
        </w:rPr>
        <w:br/>
      </w:r>
      <w:r>
        <w:rPr>
          <w:rFonts w:hint="eastAsia"/>
        </w:rPr>
        <w:t>　　　　三、食品饮料包装BOPE薄膜市场机会探索</w:t>
      </w:r>
      <w:r>
        <w:rPr>
          <w:rFonts w:hint="eastAsia"/>
        </w:rPr>
        <w:br/>
      </w:r>
      <w:r>
        <w:rPr>
          <w:rFonts w:hint="eastAsia"/>
        </w:rPr>
        <w:t>　　　　四、食品饮料包装BOPE薄膜市场威胁评估</w:t>
      </w:r>
      <w:r>
        <w:rPr>
          <w:rFonts w:hint="eastAsia"/>
        </w:rPr>
        <w:br/>
      </w:r>
      <w:r>
        <w:rPr>
          <w:rFonts w:hint="eastAsia"/>
        </w:rPr>
        <w:t>　　第二节 食品饮料包装BOPE薄膜行业风险及对策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2025-2031年中国食品饮料包装BOPE薄膜行业前景与发展趋势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食品饮料包装BOPE薄膜行业发展环境分析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2025-2031年食品饮料包装BOPE薄膜行业发展趋势与方向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一、食品饮料包装BOPE薄膜行业发展方向预测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二、食品饮料包装BOPE薄膜发展趋势分析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2025-2031年食品饮料包装BOPE薄膜行业发展潜力与机遇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一、食品饮料包装BOPE薄膜市场发展潜力评估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二、食品饮料包装BOPE薄膜新兴市场与机遇探索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食品饮料包装BOPE薄膜行业研究结论与建议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食品饮料包装BOPE薄膜行业发展建议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2019-2024年中国食品饮料包装BOPE薄膜市场规模及增长情况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2019-2024年中国食品饮料包装BOPE薄膜行业产量及增长趋势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2025-2031年中国食品饮料包装BOPE薄膜行业产量预测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2019-2024年中国食品饮料包装BOPE薄膜行业市场需求及增长情况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2025-2031年中国食品饮料包装BOPE薄膜行业市场需求预测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2019-2024年中国食品饮料包装BOPE薄膜行业利润及增长情况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**地区食品饮料包装BOPE薄膜市场规模及增长情况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**地区食品饮料包装BOPE薄膜行业市场需求情况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**地区食品饮料包装BOPE薄膜市场规模及增长情况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**地区食品饮料包装BOPE薄膜行业市场需求情况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2019-2024年中国食品饮料包装BOPE薄膜行业出口情况分析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2019-2024年中国食品饮料包装BOPE薄膜行业产品市场价格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2025-2031年中国食品饮料包装BOPE薄膜行业产品市场价格走势预测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食品饮料包装BOPE薄膜重点企业经营情况分析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食品饮料包装BOPE薄膜重点企业经营情况分析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2025-2031年中国食品饮料包装BOPE薄膜市场规模预测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2025-2031年中国食品饮料包装BOPE薄膜行业利润预测</w:t>
      </w:r>
      <w:r>
        <w:rPr>
          <w:rFonts w:hint="eastAsia"/>
        </w:rPr>
        <w:br/>
      </w:r>
      <w:r>
        <w:rPr>
          <w:rFonts w:hint="eastAsia"/>
        </w:rPr>
        <w:t>　　图表 2025年食品饮料包装BOPE薄膜行业壁垒</w:t>
      </w:r>
      <w:r>
        <w:rPr>
          <w:rFonts w:hint="eastAsia"/>
        </w:rPr>
        <w:br/>
      </w:r>
      <w:r>
        <w:rPr>
          <w:rFonts w:hint="eastAsia"/>
        </w:rPr>
        <w:t>　　图表 2025年食品饮料包装BOPE薄膜市场前景分析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2025-2031年中国食品饮料包装BOPE薄膜市场需求预测</w:t>
      </w:r>
      <w:r>
        <w:rPr>
          <w:rFonts w:hint="eastAsia"/>
        </w:rPr>
        <w:br/>
      </w:r>
      <w:r>
        <w:rPr>
          <w:rFonts w:hint="eastAsia"/>
        </w:rPr>
        <w:t>　　图表 2025年食品饮料包装BOPE薄膜发展趋势预测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3fe2cc50a48dc" w:history="1">
        <w:r>
          <w:rPr>
            <w:rStyle w:val="Hyperlink"/>
          </w:rPr>
          <w:t>2025-2031年中国食品饮料包装BOPE薄膜发展现状与前景趋势分析报告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3fe2cc50a48dc" w:history="1">
        <w:r>
          <w:rPr>
            <w:rStyle w:val="Hyperlink"/>
          </w:rPr>
          <w:t>https://www.20087.com/3/58/ShiPinYinLiaoBaoZhuangBOPEBoMoDeQianJing.html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144c04dca4896" w:history="1">
      <w:r>
        <w:rPr>
          <w:rStyle w:val="Hyperlink"/>
        </w:rPr>
        <w:t>2025-2031年中国食品饮料包装BOPE薄膜发展现状与前景趋势分析报告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iPinYinLiaoBaoZhuangBOPEBoMoDeQianJing.html" TargetMode="External" Id="R9e33fe2cc50a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iPinYinLiaoBaoZhuangBOPEBoMoDeQianJing.html" TargetMode="External" Id="R099144c04dca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2025-09-09T08:30:20Z</dcterms:created>
  <dcterms:modified xsi:type="dcterms:W3CDTF">2025-09-09T09:30:20Z</dcterms:modified>
  <dc:subject>2025-2031年中国食品饮料包装BOPE薄膜发展现状与前景趋势分析报告</dc:subject>
  <dc:title>2025-2031年中国食品饮料包装BOPE薄膜发展现状与前景趋势分析报告</dc:title>
  <cp:keywords>2025-2031年中国食品饮料包装BOPE薄膜发展现状与前景趋势分析报告</cp:keywords>
  <dc:description>2025-2031年中国食品饮料包装BOPE薄膜发展现状与前景趋势分析报告</dc:description>
</cp:coreProperties>
</file>