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ebb321b14978" w:history="1">
              <w:r>
                <w:rPr>
                  <w:rStyle w:val="Hyperlink"/>
                </w:rPr>
                <w:t>全球与中国冷冻水果浆行业发展研究及前景趋势分析报告（2026-2032年）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ebb321b14978" w:history="1">
              <w:r>
                <w:rPr>
                  <w:rStyle w:val="Hyperlink"/>
                </w:rPr>
                <w:t>全球与中国冷冻水果浆行业发展研究及前景趋势分析报告（2026-2032年）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ebb321b14978" w:history="1">
                <w:r>
                  <w:rPr>
                    <w:rStyle w:val="Hyperlink"/>
                  </w:rPr>
                  <w:t>https://www.20087.com/6/68/LengDongShuiGuoJiangShiChangXianZhuangHeQianJing.html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果浆以完整保留水果色泽、风味及营养成分为优势，广泛用于餐饮饮品、烘焙及健康食品加工。产品通过IQF（单体速冻）或巴氏杀菌后急冻工艺制成，强调无添加糖、无防腐剂及批次一致性，常见品类包括莓果、芒果、百香果等高酸或高香型水果。行业聚焦于优化解冻稳定性、抑制冰晶损伤细胞结构，并建立从果园到冻品的全程冷链追溯体系。</w:t>
      </w:r>
      <w:r>
        <w:rPr>
          <w:rFonts w:hint="eastAsia"/>
        </w:rPr>
        <w:br/>
      </w:r>
      <w:r>
        <w:rPr>
          <w:rFonts w:hint="eastAsia"/>
        </w:rPr>
        <w:t>　　未来，冷冻水果浆将向功能性强化与可持续供应链延伸。市场调研网认为，微胶囊包埋技术将保护热敏性营养素（如花青素、维生素C）在后续加工中活性留存；益生元或植物蛋白复配将拓展至代餐与运动营养场景。在碳中和目标下，太阳能预冷与氨制冷系统将降低冻结环节能耗；果渣回收将提取天然色素或膳食纤维实现零废弃。此外，定制化酸甜比与粘度规格将满足新茶饮与植物基酸奶精准配方需求；区块链溯源将展示品种、采收时间及碳足迹信息。长期看，冷冻水果浆有望从“原料中间品”升级为“高价值植物基功能基料”，在清洁标签与全球风味融合趋势中构建健康、便捷、负责任的食品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3debb321b14978" w:history="1">
        <w:r>
          <w:rPr>
            <w:rStyle w:val="Hyperlink"/>
          </w:rPr>
          <w:t>全球与中国冷冻水果浆行业发展研究及前景趋势分析报告（2026-2032年）</w:t>
        </w:r>
      </w:hyperlink>
      <w:r>
        <w:rPr>
          <w:rFonts w:hint="eastAsia"/>
        </w:rPr>
        <w:t>》，2025年冷冻水果浆行业市场规模达 亿元，预计2032年市场规模将达 亿元，期间年均复合增长率（CAGR）达 %。报告从市场规模、需求变化及价格动态等维度，系统解析了冷冻水果浆行业的现状与发展趋势。报告深入分析了冷冻水果浆产业链各环节，科学预测了市场前景与技术发展方向，同时聚焦冷冻水果浆细分市场特点及重点企业的经营表现，揭示了冷冻水果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按产品类型细分，全球冷冻水果浆市场规模2021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芒果浆</w:t>
      </w:r>
      <w:r>
        <w:rPr>
          <w:rFonts w:hint="eastAsia"/>
        </w:rPr>
        <w:br/>
      </w:r>
      <w:r>
        <w:rPr>
          <w:rFonts w:hint="eastAsia"/>
        </w:rPr>
        <w:t>　　　　1.3.3 草莓浆</w:t>
      </w:r>
      <w:r>
        <w:rPr>
          <w:rFonts w:hint="eastAsia"/>
        </w:rPr>
        <w:br/>
      </w:r>
      <w:r>
        <w:rPr>
          <w:rFonts w:hint="eastAsia"/>
        </w:rPr>
        <w:t>　　　　1.3.4 椰浆</w:t>
      </w:r>
      <w:r>
        <w:rPr>
          <w:rFonts w:hint="eastAsia"/>
        </w:rPr>
        <w:br/>
      </w:r>
      <w:r>
        <w:rPr>
          <w:rFonts w:hint="eastAsia"/>
        </w:rPr>
        <w:t>　　　　1.3.5 香蕉浆</w:t>
      </w:r>
      <w:r>
        <w:rPr>
          <w:rFonts w:hint="eastAsia"/>
        </w:rPr>
        <w:br/>
      </w:r>
      <w:r>
        <w:rPr>
          <w:rFonts w:hint="eastAsia"/>
        </w:rPr>
        <w:t>　　　　1.3.6 百香果浆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按应用细分，全球冷冻水果浆市场规模2021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冷冻水果浆行业发展总体概况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冷冻水果浆行业发展主要特点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冷冻水果浆行业发展影响因素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冷冻水果浆有利因素</w:t>
      </w:r>
      <w:r>
        <w:rPr>
          <w:rFonts w:hint="eastAsia"/>
        </w:rPr>
        <w:br/>
      </w:r>
      <w:r>
        <w:rPr>
          <w:rFonts w:hint="eastAsia"/>
        </w:rPr>
        <w:t>　　　　1.5.3 .2 冷冻水果浆不利因素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全球市场，近三年冷冻水果浆主要企业占有率及排名（按销量）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冷冻水果浆主要企业在国际市场占有率（按销量，2023-2026）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2025年冷冻水果浆主要企业在国际市场排名（按销量）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全球市场主要企业冷冻水果浆销量（2023-2026）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全球市场，近三年冷冻水果浆主要企业占有率及排名（按收入）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冷冻水果浆主要企业在国际市场占有率（按收入，2023-2026）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2025年冷冻水果浆主要企业在国际市场排名（按收入）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全球市场主要企业冷冻水果浆销售收入（2023-2026）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全球市场主要企业冷冻水果浆销售价格（2023-2026）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中国市场，近三年冷冻水果浆主要企业占有率及排名（按销量）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冷冻水果浆主要企业在中国市场占有率（按销量，2023-2026）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2025年冷冻水果浆主要企业在中国市场排名（按销量）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中国市场主要企业冷冻水果浆销量（2023-2026）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中国市场，近三年冷冻水果浆主要企业占有率及排名（按收入）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冷冻水果浆主要企业在中国市场占有率（按收入，2023-2026）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2025年冷冻水果浆主要企业在中国市场排名（按收入）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中国市场主要企业冷冻水果浆销售收入（2023-2026）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全球主要厂商冷冻水果浆总部及产地分布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全球主要厂商成立时间及冷冻水果浆商业化日期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全球主要厂商冷冻水果浆产品类型及应用</w:t>
      </w:r>
      <w:r>
        <w:rPr>
          <w:rFonts w:hint="eastAsia"/>
        </w:rPr>
        <w:br/>
      </w:r>
      <w:r>
        <w:rPr>
          <w:rFonts w:hint="eastAsia"/>
        </w:rPr>
        <w:t>　　2.9 冷冻水果浆行业集中度、竞争程度分析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冷冻水果浆行业集中度分析：2025年全球Top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全球冷冻水果浆第一梯队、第二梯队和第三梯队生产商（品牌）及市场份额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全球冷冻水果浆总体规模分析</w:t>
      </w:r>
      <w:r>
        <w:rPr>
          <w:rFonts w:hint="eastAsia"/>
        </w:rPr>
        <w:br/>
      </w:r>
      <w:r>
        <w:rPr>
          <w:rFonts w:hint="eastAsia"/>
        </w:rPr>
        <w:t>　　3.1 全球冷冻水果浆供需现状及预测（2021-2032）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全球冷冻水果浆产能、产量、产能利用率及发展趋势（2021-2032）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全球冷冻水果浆产量、需求量及发展趋势（2021-2032）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全球主要地区冷冻水果浆产量及发展趋势（2021-2032）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全球主要地区冷冻水果浆产量（2021-2026）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全球主要地区冷冻水果浆产量（2027-2032）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全球主要地区冷冻水果浆产量市场份额（2021-2032）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中国冷冻水果浆供需现状及预测（2021-2032）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中国冷冻水果浆产能、产量、产能利用率及发展趋势（2021-2032）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中国冷冻水果浆产量、市场需求量及发展趋势（2021-2032）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中国市场冷冻水果浆进出口（2021-2032）</w:t>
      </w:r>
      <w:r>
        <w:rPr>
          <w:rFonts w:hint="eastAsia"/>
        </w:rPr>
        <w:br/>
      </w:r>
      <w:r>
        <w:rPr>
          <w:rFonts w:hint="eastAsia"/>
        </w:rPr>
        <w:t>　　3.4 全球冷冻水果浆销量及销售额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全球市场冷冻水果浆销售额（2021-2032）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全球市场冷冻水果浆价格趋势（2021-2032）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全球冷冻水果浆主要地区分析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全球主要地区冷冻水果浆市场规模分析：2021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全球主要地区冷冻水果浆销售收入及市场份额（2021-2026）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全球主要地区冷冻水果浆销售收入预测（2027-2032）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全球主要地区冷冻水果浆销量分析：2021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全球主要地区冷冻水果浆销量及市场份额预测（2027-2032）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中东市场冷冻水果浆销量、收入及增长率（2021-2032）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冷冻水果浆销量、收入、价格及毛利率（2021-2026）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不同产品类型冷冻水果浆分析</w:t>
      </w:r>
      <w:r>
        <w:rPr>
          <w:rFonts w:hint="eastAsia"/>
        </w:rPr>
        <w:br/>
      </w:r>
      <w:r>
        <w:rPr>
          <w:rFonts w:hint="eastAsia"/>
        </w:rPr>
        <w:t>　　6.1 全球不同产品类型冷冻水果浆销量（2021-2032）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全球不同产品类型冷冻水果浆收入预测（2027-2032）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全球不同产品类型冷冻水果浆价格走势（2021-2032）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中国不同产品类型冷冻水果浆收入预测（2027-2032）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不同应用冷冻水果浆分析</w:t>
      </w:r>
      <w:r>
        <w:rPr>
          <w:rFonts w:hint="eastAsia"/>
        </w:rPr>
        <w:br/>
      </w:r>
      <w:r>
        <w:rPr>
          <w:rFonts w:hint="eastAsia"/>
        </w:rPr>
        <w:t>　　7.1 全球不同应用冷冻水果浆销量（2021-2032）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全球不同应用冷冻水果浆收入预测（2027-2032）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全球不同应用冷冻水果浆价格走势（2021-2032）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中国不同应用冷冻水果浆销量（2021-2032）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中国不同应用冷冻水果浆销量及市场份额（2021-2026）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中国不同应用冷冻水果浆销量预测（2027-2032）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中国不同应用冷冻水果浆收入（2021-2032）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中国不同应用冷冻水果浆收入及市场份额（2021-2026）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中国不同应用冷冻水果浆收入预测（2027-2032）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冷冻水果浆行业发展趋势</w:t>
      </w:r>
      <w:r>
        <w:rPr>
          <w:rFonts w:hint="eastAsia"/>
        </w:rPr>
        <w:br/>
      </w:r>
      <w:r>
        <w:rPr>
          <w:rFonts w:hint="eastAsia"/>
        </w:rPr>
        <w:t>　　8.2 冷冻水果浆行业主要驱动因素</w:t>
      </w:r>
      <w:r>
        <w:rPr>
          <w:rFonts w:hint="eastAsia"/>
        </w:rPr>
        <w:br/>
      </w:r>
      <w:r>
        <w:rPr>
          <w:rFonts w:hint="eastAsia"/>
        </w:rPr>
        <w:t>　　8.3 冷冻水果浆中国企业SWOT分析</w:t>
      </w:r>
      <w:r>
        <w:rPr>
          <w:rFonts w:hint="eastAsia"/>
        </w:rPr>
        <w:br/>
      </w:r>
      <w:r>
        <w:rPr>
          <w:rFonts w:hint="eastAsia"/>
        </w:rPr>
        <w:t>　　8.4 中国冷冻水果浆行业政策环境分析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冷冻水果浆行业产业链简介</w:t>
      </w:r>
      <w:r>
        <w:rPr>
          <w:rFonts w:hint="eastAsia"/>
        </w:rPr>
        <w:br/>
      </w:r>
      <w:r>
        <w:rPr>
          <w:rFonts w:hint="eastAsia"/>
        </w:rPr>
        <w:t>　　　　9.1.1 冷冻水果浆行业供应链分析</w:t>
      </w:r>
      <w:r>
        <w:rPr>
          <w:rFonts w:hint="eastAsia"/>
        </w:rPr>
        <w:br/>
      </w:r>
      <w:r>
        <w:rPr>
          <w:rFonts w:hint="eastAsia"/>
        </w:rPr>
        <w:t>　　　　9.1.2 冷冻水果浆主要原料及供应情况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冷冻水果浆行业采购模式</w:t>
      </w:r>
      <w:r>
        <w:rPr>
          <w:rFonts w:hint="eastAsia"/>
        </w:rPr>
        <w:br/>
      </w:r>
      <w:r>
        <w:rPr>
          <w:rFonts w:hint="eastAsia"/>
        </w:rPr>
        <w:t>　　9.3 冷冻水果浆行业生产模式</w:t>
      </w:r>
      <w:r>
        <w:rPr>
          <w:rFonts w:hint="eastAsia"/>
        </w:rPr>
        <w:br/>
      </w:r>
      <w:r>
        <w:rPr>
          <w:rFonts w:hint="eastAsia"/>
        </w:rPr>
        <w:t>　　9.4 冷冻水果浆行业销售模式及销售渠道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按产品类型细分，全球冷冻水果浆市场规模2021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按应用细分，全球冷冻水果浆市场规模（CAGR）2021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冷冻水果浆行业发展主要特点</w:t>
      </w:r>
      <w:r>
        <w:rPr>
          <w:rFonts w:hint="eastAsia"/>
        </w:rPr>
        <w:br/>
      </w:r>
      <w:r>
        <w:rPr>
          <w:rFonts w:hint="eastAsia"/>
        </w:rPr>
        <w:t>　　表 4： 冷冻水果浆行业发展有利因素分析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冷冻水果浆行业发展不利因素分析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进入冷冻水果浆行业壁垒</w:t>
      </w:r>
      <w:r>
        <w:rPr>
          <w:rFonts w:hint="eastAsia"/>
        </w:rPr>
        <w:br/>
      </w:r>
      <w:r>
        <w:rPr>
          <w:rFonts w:hint="eastAsia"/>
        </w:rPr>
        <w:t>　　表 7： 冷冻水果浆主要企业在国际市场占有率（按销量，2023-2026）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2025年冷冻水果浆主要企业在国际市场排名（按销量）&amp;（吨）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全球市场主要企业冷冻水果浆销量（2023-2026）&amp;（吨）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冷冻水果浆主要企业在国际市场占有率（按收入，2023-2026）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2025年冷冻水果浆主要企业在国际市场排名（按收入）&amp;（万元）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全球市场主要企业冷冻水果浆销售收入（2023-2026）&amp;（万元）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全球市场主要企业冷冻水果浆销售价格（2023-2026）&amp;（元/吨）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冷冻水果浆主要企业在中国市场占有率（按销量，2023-2026）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2025年冷冻水果浆主要企业在中国市场排名（按销量）&amp;（吨）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中国市场主要企业冷冻水果浆销量（2023-2026）&amp;（吨）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冷冻水果浆主要企业在中国市场占有率（按收入，2023-2026）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2025年冷冻水果浆主要企业在中国市场排名（按收入）&amp;（万元）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中国市场主要企业冷冻水果浆销售收入（2023-2026）&amp;（万元）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全球主要厂商冷冻水果浆总部及产地分布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全球主要厂商成立时间及冷冻水果浆商业化日期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全球主要厂商冷冻水果浆产品类型及应用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2025年全球冷冻水果浆主要厂商市场地位（第一梯队、第二梯队和第三梯队）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全球冷冻水果浆市场投资、并购等现状分析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全球主要地区冷冻水果浆产量增速（CAGR）：（2021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全球主要地区冷冻水果浆产量（2021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全球主要地区冷冻水果浆产量（2021-2026）&amp;（吨）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全球主要地区冷冻水果浆产量（2027-2032）&amp;（吨）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全球主要地区冷冻水果浆产量市场份额（2021-2026）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全球主要地区冷冻水果浆产量市场份额（2027-2032）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中国市场冷冻水果浆产量、销量、进出口（2021-2026）&amp;（吨）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中国市场冷冻水果浆产量、销量、进出口预测（2027-2032）&amp;（吨）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全球主要地区冷冻水果浆销售收入增速：（2021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全球主要地区冷冻水果浆销售收入（2021-2026）&amp;（万元）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全球主要地区冷冻水果浆销售收入市场份额（2021-2026）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全球主要地区冷冻水果浆收入（2027-2032）&amp;（万元）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全球主要地区冷冻水果浆收入市场份额（2027-2032）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全球主要地区冷冻水果浆销量（吨）：2021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全球主要地区冷冻水果浆销量（2027-2032）&amp;（吨）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全球主要地区冷冻水果浆销量份额（2027-2032）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冷冻水果浆生产基地、销售区域、竞争对手及市场地位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冷冻水果浆产品规格、参数及市场应用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冷冻水果浆销量（吨）、收入（万元）、价格（元/吨）及毛利率（2021-2026）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中国不同应用冷冻水果浆销量（2021-2026）&amp;（吨）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中国不同应用冷冻水果浆销量市场份额（2021-2026）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中国不同应用冷冻水果浆销量预测（2027-2032）&amp;（吨）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中国市场不同应用冷冻水果浆销量市场份额预测（2027-2032）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中国不同应用冷冻水果浆收入（2021-2026）&amp;（万元）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中国不同应用冷冻水果浆收入市场份额（2021-2026）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中国不同应用冷冻水果浆收入预测（2027-2032）&amp;（万元）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中国不同应用冷冻水果浆收入市场份额预测（2027-2032）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冷冻水果浆行业发展趋势</w:t>
      </w:r>
      <w:r>
        <w:rPr>
          <w:rFonts w:hint="eastAsia"/>
        </w:rPr>
        <w:br/>
      </w:r>
      <w:r>
        <w:rPr>
          <w:rFonts w:hint="eastAsia"/>
        </w:rPr>
        <w:t>　　表 141： 冷冻水果浆行业主要驱动因素</w:t>
      </w:r>
      <w:r>
        <w:rPr>
          <w:rFonts w:hint="eastAsia"/>
        </w:rPr>
        <w:br/>
      </w:r>
      <w:r>
        <w:rPr>
          <w:rFonts w:hint="eastAsia"/>
        </w:rPr>
        <w:t>　　表 142： 冷冻水果浆行业供应链分析</w:t>
      </w:r>
      <w:r>
        <w:rPr>
          <w:rFonts w:hint="eastAsia"/>
        </w:rPr>
        <w:br/>
      </w:r>
      <w:r>
        <w:rPr>
          <w:rFonts w:hint="eastAsia"/>
        </w:rPr>
        <w:t>　　表 143： 冷冻水果浆上游原料供应商</w:t>
      </w:r>
      <w:r>
        <w:rPr>
          <w:rFonts w:hint="eastAsia"/>
        </w:rPr>
        <w:br/>
      </w:r>
      <w:r>
        <w:rPr>
          <w:rFonts w:hint="eastAsia"/>
        </w:rPr>
        <w:t>　　表 144： 冷冻水果浆主要地区不同应用客户分析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冷冻水果浆典型经销商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冷冻水果浆产品图片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全球不同产品类型冷冻水果浆销售额2021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全球不同产品类型冷冻水果浆市场份额2025 &amp; 2032</w:t>
      </w:r>
      <w:r>
        <w:rPr>
          <w:rFonts w:hint="eastAsia"/>
        </w:rPr>
        <w:br/>
      </w:r>
      <w:r>
        <w:rPr>
          <w:rFonts w:hint="eastAsia"/>
        </w:rPr>
        <w:t>　　图 4： 芒果浆产品图片</w:t>
      </w:r>
      <w:r>
        <w:rPr>
          <w:rFonts w:hint="eastAsia"/>
        </w:rPr>
        <w:br/>
      </w:r>
      <w:r>
        <w:rPr>
          <w:rFonts w:hint="eastAsia"/>
        </w:rPr>
        <w:t>　　图 5： 草莓浆产品图片</w:t>
      </w:r>
      <w:r>
        <w:rPr>
          <w:rFonts w:hint="eastAsia"/>
        </w:rPr>
        <w:br/>
      </w:r>
      <w:r>
        <w:rPr>
          <w:rFonts w:hint="eastAsia"/>
        </w:rPr>
        <w:t>　　图 6： 椰浆产品图片</w:t>
      </w:r>
      <w:r>
        <w:rPr>
          <w:rFonts w:hint="eastAsia"/>
        </w:rPr>
        <w:br/>
      </w:r>
      <w:r>
        <w:rPr>
          <w:rFonts w:hint="eastAsia"/>
        </w:rPr>
        <w:t>　　图 7： 香蕉浆产品图片</w:t>
      </w:r>
      <w:r>
        <w:rPr>
          <w:rFonts w:hint="eastAsia"/>
        </w:rPr>
        <w:br/>
      </w:r>
      <w:r>
        <w:rPr>
          <w:rFonts w:hint="eastAsia"/>
        </w:rPr>
        <w:t>　　图 8： 百香果浆产品图片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全球不同应用冷冻水果浆市场份额2025 &amp; 2032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餐饮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2025年全球前五大生产商冷冻水果浆市场份额</w:t>
      </w:r>
      <w:r>
        <w:rPr>
          <w:rFonts w:hint="eastAsia"/>
        </w:rPr>
        <w:br/>
      </w:r>
      <w:r>
        <w:rPr>
          <w:rFonts w:hint="eastAsia"/>
        </w:rPr>
        <w:t>　　图 15： 2025年全球冷冻水果浆第一梯队、第二梯队和第三梯队厂商及市场份额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全球冷冻水果浆产能、产量、产能利用率及发展趋势（2021-2032）&amp;（吨）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全球冷冻水果浆产量、需求量及发展趋势（2021-2032）&amp;（吨）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全球主要地区冷冻水果浆产量市场份额（2021-2032）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中国冷冻水果浆产能、产量、产能利用率及发展趋势（2021-2032）&amp;（吨）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中国冷冻水果浆产量、市场需求量及发展趋势（2021-2032）&amp;（吨）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全球冷冻水果浆市场销售额及增长率：（2021-2032）&amp;（万元）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全球市场冷冻水果浆市场规模：2021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全球市场冷冻水果浆价格趋势（2021-2032）&amp;（元/吨）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全球主要地区冷冻水果浆销售收入（2021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全球主要地区冷冻水果浆销售收入市场份额（2021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中东市场冷冻水果浆销量及增长率（2021-2032）&amp;（吨）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中东市场冷冻水果浆收入及增长率（2021-2032）&amp;（万元）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全球不同产品类型冷冻水果浆价格走势（2021-2032）&amp;（元/吨）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全球不同应用冷冻水果浆价格走势（2021-2032）&amp;（元/吨）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冷冻水果浆中国企业SWOT分析</w:t>
      </w:r>
      <w:r>
        <w:rPr>
          <w:rFonts w:hint="eastAsia"/>
        </w:rPr>
        <w:br/>
      </w:r>
      <w:r>
        <w:rPr>
          <w:rFonts w:hint="eastAsia"/>
        </w:rPr>
        <w:t>　　图 46： 冷冻水果浆产业链</w:t>
      </w:r>
      <w:r>
        <w:rPr>
          <w:rFonts w:hint="eastAsia"/>
        </w:rPr>
        <w:br/>
      </w:r>
      <w:r>
        <w:rPr>
          <w:rFonts w:hint="eastAsia"/>
        </w:rPr>
        <w:t>　　图 47： 冷冻水果浆行业采购模式分析</w:t>
      </w:r>
      <w:r>
        <w:rPr>
          <w:rFonts w:hint="eastAsia"/>
        </w:rPr>
        <w:br/>
      </w:r>
      <w:r>
        <w:rPr>
          <w:rFonts w:hint="eastAsia"/>
        </w:rPr>
        <w:t>　　图 48： 冷冻水果浆行业生产模式</w:t>
      </w:r>
      <w:r>
        <w:rPr>
          <w:rFonts w:hint="eastAsia"/>
        </w:rPr>
        <w:br/>
      </w:r>
      <w:r>
        <w:rPr>
          <w:rFonts w:hint="eastAsia"/>
        </w:rPr>
        <w:t>　　图 49： 冷冻水果浆行业销售模式分析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ebb321b14978" w:history="1">
        <w:r>
          <w:rPr>
            <w:rStyle w:val="Hyperlink"/>
          </w:rPr>
          <w:t>全球与中国冷冻水果浆行业发展研究及前景趋势分析报告（2026-2032年）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ebb321b14978" w:history="1">
        <w:r>
          <w:rPr>
            <w:rStyle w:val="Hyperlink"/>
          </w:rPr>
          <w:t>https://www.20087.com/6/68/LengDongShuiGuoJiangShiChangXianZhuangHeQianJing.html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5a5b43e8496c" w:history="1">
      <w:r>
        <w:rPr>
          <w:rStyle w:val="Hyperlink"/>
        </w:rPr>
        <w:t>全球与中国冷冻水果浆行业发展研究及前景趋势分析报告（2026-2032年）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engDongShuiGuoJiangShiChangXianZhuangHeQianJing.html" TargetMode="External" Id="R1a3debb321b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engDongShuiGuoJiangShiChangXianZhuangHeQianJing.html" TargetMode="External" Id="Rb1f05a5b43e8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2026-03-24T07:10:11Z</dcterms:created>
  <dcterms:modified xsi:type="dcterms:W3CDTF">2026-03-24T08:10:11Z</dcterms:modified>
  <dc:subject>全球与中国冷冻水果浆行业发展研究及前景趋势分析报告（2026-2032年）</dc:subject>
  <dc:title>全球与中国冷冻水果浆行业发展研究及前景趋势分析报告（2026-2032年）</dc:title>
  <cp:keywords>全球与中国冷冻水果浆行业发展研究及前景趋势分析报告（2026-2032年）</cp:keywords>
  <dc:description>全球与中国冷冻水果浆行业发展研究及前景趋势分析报告（2026-2032年）</dc:description>
</cp:coreProperties>
</file>