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2b2b386d8482d" w:history="1">
              <w:r>
                <w:rPr>
                  <w:rStyle w:val="Hyperlink"/>
                </w:rPr>
                <w:t>全球与中国碳酸饮料发展现状及市场前景报告（2024-2030年）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2b2b386d8482d" w:history="1">
              <w:r>
                <w:rPr>
                  <w:rStyle w:val="Hyperlink"/>
                </w:rPr>
                <w:t>全球与中国碳酸饮料发展现状及市场前景报告（2024-2030年）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2b2b386d8482d" w:history="1">
                <w:r>
                  <w:rPr>
                    <w:rStyle w:val="Hyperlink"/>
                  </w:rPr>
                  <w:t>https://www.20087.com/7/98/TanSuanYinLiaoHangYeQianJingFenXi.html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市场长期以来一直是全球软饮料行业中最具竞争力的部分，包括可口可乐、百事可乐等知名品牌。近年来，随着消费者对健康生活方式的追求，碳酸饮料行业面临了新的挑战和机遇。一方面，低糖、无糖和天然成分的碳酸饮料逐渐受到市场青睐；另一方面，新兴的功能性饮料和植物基饮料也开始抢占市场份额。</w:t>
      </w:r>
      <w:r>
        <w:rPr>
          <w:rFonts w:hint="eastAsia"/>
        </w:rPr>
        <w:br/>
      </w:r>
      <w:r>
        <w:rPr>
          <w:rFonts w:hint="eastAsia"/>
        </w:rPr>
        <w:t>　　未来，碳酸饮料行业将更加注重产品创新和健康导向。为了满足消费者对减糖和天然成分的需求，生产商将开发更多低糖或使用天然甜味剂的配方。同时，含有益生元、维生素和矿物质的功能性碳酸饮料将吸引更多关注，以补充日常营养。此外，随着消费者对可持续包装的重视，可回收和可降解的包装材料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82b2b386d8482d" w:history="1">
        <w:r>
          <w:rPr>
            <w:rStyle w:val="Hyperlink"/>
          </w:rPr>
          <w:t>全球与中国碳酸饮料发展现状及市场前景报告（2024-2030年）</w:t>
        </w:r>
      </w:hyperlink>
      <w:r>
        <w:rPr>
          <w:rFonts w:hint="eastAsia"/>
        </w:rPr>
        <w:t>全面分析了碳酸饮料行业的市场规模、需求和价格动态，同时对碳酸饮料产业链进行了探讨。报告客观描述了碳酸饮料行业现状，审慎预测了碳酸饮料市场前景及发展趋势。此外，报告还聚焦于碳酸饮料重点企业，剖析了市场竞争格局、集中度以及品牌影响力，并对碳酸饮料细分市场进行了研究。碳酸饮料报告以专业、科学的视角，为投资者和行业决策者提供了权威的市场洞察与决策参考，是碳酸饮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中国碳酸饮料概述</w:t>
      </w:r>
      <w:r>
        <w:rPr>
          <w:rFonts w:hint="eastAsia"/>
        </w:rPr>
        <w:br/>
      </w:r>
      <w:r>
        <w:rPr>
          <w:rFonts w:hint="eastAsia"/>
        </w:rPr>
        <w:t>　　第一节 碳酸饮料行业定义</w:t>
      </w:r>
      <w:r>
        <w:rPr>
          <w:rFonts w:hint="eastAsia"/>
        </w:rPr>
        <w:br/>
      </w:r>
      <w:r>
        <w:rPr>
          <w:rFonts w:hint="eastAsia"/>
        </w:rPr>
        <w:t>　　第二节 碳酸饮料行业发展特性</w:t>
      </w:r>
      <w:r>
        <w:rPr>
          <w:rFonts w:hint="eastAsia"/>
        </w:rPr>
        <w:br/>
      </w:r>
      <w:r>
        <w:rPr>
          <w:rFonts w:hint="eastAsia"/>
        </w:rPr>
        <w:t>　　第三节 碳酸饮料产业链分析</w:t>
      </w:r>
      <w:r>
        <w:rPr>
          <w:rFonts w:hint="eastAsia"/>
        </w:rPr>
        <w:br/>
      </w:r>
      <w:r>
        <w:rPr>
          <w:rFonts w:hint="eastAsia"/>
        </w:rPr>
        <w:t>　　第四节 碳酸饮料行业生命周期分析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2023-2024年全球主要碳酸饮料市场发展概况</w:t>
      </w:r>
      <w:r>
        <w:rPr>
          <w:rFonts w:hint="eastAsia"/>
        </w:rPr>
        <w:br/>
      </w:r>
      <w:r>
        <w:rPr>
          <w:rFonts w:hint="eastAsia"/>
        </w:rPr>
        <w:t>　　第一节 全球碳酸饮料市场发展分析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欧洲地区主要国家碳酸饮料市场概况</w:t>
      </w:r>
      <w:r>
        <w:rPr>
          <w:rFonts w:hint="eastAsia"/>
        </w:rPr>
        <w:br/>
      </w:r>
      <w:r>
        <w:rPr>
          <w:rFonts w:hint="eastAsia"/>
        </w:rPr>
        <w:t>　　第三节 北美地区碳酸饮料市场概况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亚洲地区主要国家碳酸饮料市场概况</w:t>
      </w:r>
      <w:r>
        <w:rPr>
          <w:rFonts w:hint="eastAsia"/>
        </w:rPr>
        <w:br/>
      </w:r>
      <w:r>
        <w:rPr>
          <w:rFonts w:hint="eastAsia"/>
        </w:rPr>
        <w:t>　　第五节 全球碳酸饮料市场发展预测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2023-2024年中国碳酸饮料发展环境分析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2023-2024年中国碳酸饮料技术发展分析</w:t>
      </w:r>
      <w:r>
        <w:rPr>
          <w:rFonts w:hint="eastAsia"/>
        </w:rPr>
        <w:br/>
      </w:r>
      <w:r>
        <w:rPr>
          <w:rFonts w:hint="eastAsia"/>
        </w:rPr>
        <w:t>　　第一节 当前碳酸饮料技术发展现状分析</w:t>
      </w:r>
      <w:r>
        <w:rPr>
          <w:rFonts w:hint="eastAsia"/>
        </w:rPr>
        <w:br/>
      </w:r>
      <w:r>
        <w:rPr>
          <w:rFonts w:hint="eastAsia"/>
        </w:rPr>
        <w:t>　　第二节 碳酸饮料生产中需注意的问题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碳酸饮料行业主要技术发展趋势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2023-2024年碳酸饮料市场特性分析</w:t>
      </w:r>
      <w:r>
        <w:rPr>
          <w:rFonts w:hint="eastAsia"/>
        </w:rPr>
        <w:br/>
      </w:r>
      <w:r>
        <w:rPr>
          <w:rFonts w:hint="eastAsia"/>
        </w:rPr>
        <w:t>　　第一节 碳酸饮料行业集中度分析</w:t>
      </w:r>
      <w:r>
        <w:rPr>
          <w:rFonts w:hint="eastAsia"/>
        </w:rPr>
        <w:br/>
      </w:r>
      <w:r>
        <w:rPr>
          <w:rFonts w:hint="eastAsia"/>
        </w:rPr>
        <w:t>　　第二节 碳酸饮料行业SWOT分析</w:t>
      </w:r>
      <w:r>
        <w:rPr>
          <w:rFonts w:hint="eastAsia"/>
        </w:rPr>
        <w:br/>
      </w:r>
      <w:r>
        <w:rPr>
          <w:rFonts w:hint="eastAsia"/>
        </w:rPr>
        <w:t>　　　　一、碳酸饮料行业优势</w:t>
      </w:r>
      <w:r>
        <w:rPr>
          <w:rFonts w:hint="eastAsia"/>
        </w:rPr>
        <w:br/>
      </w:r>
      <w:r>
        <w:rPr>
          <w:rFonts w:hint="eastAsia"/>
        </w:rPr>
        <w:t>　　　　二、碳酸饮料行业劣势</w:t>
      </w:r>
      <w:r>
        <w:rPr>
          <w:rFonts w:hint="eastAsia"/>
        </w:rPr>
        <w:br/>
      </w:r>
      <w:r>
        <w:rPr>
          <w:rFonts w:hint="eastAsia"/>
        </w:rPr>
        <w:t>　　　　三、碳酸饮料行业机会</w:t>
      </w:r>
      <w:r>
        <w:rPr>
          <w:rFonts w:hint="eastAsia"/>
        </w:rPr>
        <w:br/>
      </w:r>
      <w:r>
        <w:rPr>
          <w:rFonts w:hint="eastAsia"/>
        </w:rPr>
        <w:t>　　　　四、碳酸饮料行业风险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中国碳酸饮料发展现状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2023-2024年中国碳酸饮料市场现状分析</w:t>
      </w:r>
      <w:r>
        <w:rPr>
          <w:rFonts w:hint="eastAsia"/>
        </w:rPr>
        <w:br/>
      </w:r>
      <w:r>
        <w:rPr>
          <w:rFonts w:hint="eastAsia"/>
        </w:rPr>
        <w:t>　　第二节 中国碳酸饮料产量分析及预测</w:t>
      </w:r>
      <w:r>
        <w:rPr>
          <w:rFonts w:hint="eastAsia"/>
        </w:rPr>
        <w:br/>
      </w:r>
      <w:r>
        <w:rPr>
          <w:rFonts w:hint="eastAsia"/>
        </w:rPr>
        <w:t>　　　　一、碳酸饮料总体产能规模</w:t>
      </w:r>
      <w:r>
        <w:rPr>
          <w:rFonts w:hint="eastAsia"/>
        </w:rPr>
        <w:br/>
      </w:r>
      <w:r>
        <w:rPr>
          <w:rFonts w:hint="eastAsia"/>
        </w:rPr>
        <w:t>　　　　二、碳酸饮料生产区域分布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三、2019-2024年中国碳酸饮料产量统计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四、2024-2030年中国碳酸饮料产量预测</w:t>
      </w:r>
      <w:r>
        <w:rPr>
          <w:rFonts w:hint="eastAsia"/>
        </w:rPr>
        <w:br/>
      </w:r>
      <w:r>
        <w:rPr>
          <w:rFonts w:hint="eastAsia"/>
        </w:rPr>
        <w:t>　　第三节 中国碳酸饮料市场需求分析及预测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三、2024-2030年中国碳酸饮料市场需求量预测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一、2019-2024年中国碳酸饮料市场价格趋势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二、2024-2030年中国碳酸饮料市场价格走势预测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2019-2024年中国碳酸饮料行业盈利能力分析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2019-2024年中国碳酸饮料行业发展能力分析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2019-2024年碳酸饮料行业偿债能力分析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2019-2024年碳酸饮料制造企业数量分析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2023-2024年碳酸饮料行业上、下游市场分析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碳酸饮料行业重点区域市场结构调研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2019-2024年中国碳酸饮料进出口分析</w:t>
      </w:r>
      <w:r>
        <w:rPr>
          <w:rFonts w:hint="eastAsia"/>
        </w:rPr>
        <w:br/>
      </w:r>
      <w:r>
        <w:rPr>
          <w:rFonts w:hint="eastAsia"/>
        </w:rPr>
        <w:t>　　第一节 碳酸饮料进口情况分析</w:t>
      </w:r>
      <w:r>
        <w:rPr>
          <w:rFonts w:hint="eastAsia"/>
        </w:rPr>
        <w:br/>
      </w:r>
      <w:r>
        <w:rPr>
          <w:rFonts w:hint="eastAsia"/>
        </w:rPr>
        <w:t>　　第二节 碳酸饮料出口情况分析</w:t>
      </w:r>
      <w:r>
        <w:rPr>
          <w:rFonts w:hint="eastAsia"/>
        </w:rPr>
        <w:br/>
      </w:r>
      <w:r>
        <w:rPr>
          <w:rFonts w:hint="eastAsia"/>
        </w:rPr>
        <w:t>　　第三节 影响碳酸饮料进出口因素分析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2023-2024年碳酸饮料行业企业经营策略研究分析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影响碳酸饮料行业发展的主要因素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一、2024年影响碳酸饮料行业运行的有利因素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二、2024年影响碳酸饮料行业运行的稳定因素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三、2024年影响碳酸饮料行业运行的不利因素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四、2024年我国碳酸饮料行业发展面临的挑战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五、2024年我国碳酸饮料行业发展面临的机遇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碳酸饮料行业投资风险预警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碳酸饮料投资建议</w:t>
      </w:r>
      <w:r>
        <w:rPr>
          <w:rFonts w:hint="eastAsia"/>
        </w:rPr>
        <w:br/>
      </w:r>
      <w:r>
        <w:rPr>
          <w:rFonts w:hint="eastAsia"/>
        </w:rPr>
        <w:t>　　第一节 2024年碳酸饮料市场前景分析</w:t>
      </w:r>
      <w:r>
        <w:rPr>
          <w:rFonts w:hint="eastAsia"/>
        </w:rPr>
        <w:br/>
      </w:r>
      <w:r>
        <w:rPr>
          <w:rFonts w:hint="eastAsia"/>
        </w:rPr>
        <w:t>　　第二节 2024年碳酸饮料发展趋势预测</w:t>
      </w:r>
      <w:r>
        <w:rPr>
          <w:rFonts w:hint="eastAsia"/>
        </w:rPr>
        <w:br/>
      </w:r>
      <w:r>
        <w:rPr>
          <w:rFonts w:hint="eastAsia"/>
        </w:rPr>
        <w:t>　　第三节 碳酸饮料行业投资进入壁垒分析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碳酸饮料行业历程</w:t>
      </w:r>
      <w:r>
        <w:rPr>
          <w:rFonts w:hint="eastAsia"/>
        </w:rPr>
        <w:br/>
      </w:r>
      <w:r>
        <w:rPr>
          <w:rFonts w:hint="eastAsia"/>
        </w:rPr>
        <w:t>　　图表 碳酸饮料行业生命周期</w:t>
      </w:r>
      <w:r>
        <w:rPr>
          <w:rFonts w:hint="eastAsia"/>
        </w:rPr>
        <w:br/>
      </w:r>
      <w:r>
        <w:rPr>
          <w:rFonts w:hint="eastAsia"/>
        </w:rPr>
        <w:t>　　图表 碳酸饮料行业产业链分析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2024-2030年中国碳酸饮料行业供需平衡预测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2024-2030年中国碳酸饮料行业市场规模预测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2024-2030年中国碳酸饮料市场前景分析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2024-2030年中国碳酸饮料行业发展趋势预测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2b2b386d8482d" w:history="1">
        <w:r>
          <w:rPr>
            <w:rStyle w:val="Hyperlink"/>
          </w:rPr>
          <w:t>全球与中国碳酸饮料发展现状及市场前景报告（2024-2030年）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2b2b386d8482d" w:history="1">
        <w:r>
          <w:rPr>
            <w:rStyle w:val="Hyperlink"/>
          </w:rPr>
          <w:t>https://www.20087.com/7/98/TanSuanYinLiaoHangYeQianJingFenXi.html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a0b87662d488b" w:history="1">
      <w:r>
        <w:rPr>
          <w:rStyle w:val="Hyperlink"/>
        </w:rPr>
        <w:t>全球与中国碳酸饮料发展现状及市场前景报告（2024-2030年）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TanSuanYinLiaoHangYeQianJingFenXi.html" TargetMode="External" Id="R0f82b2b386d8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TanSuanYinLiaoHangYeQianJingFenXi.html" TargetMode="External" Id="Ra26a0b87662d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2023-12-03T08:32:00Z</dcterms:created>
  <dcterms:modified xsi:type="dcterms:W3CDTF">2023-12-03T09:32:00Z</dcterms:modified>
  <dc:subject>全球与中国碳酸饮料发展现状及市场前景报告（2024-2030年）</dc:subject>
  <dc:title>全球与中国碳酸饮料发展现状及市场前景报告（2024-2030年）</dc:title>
  <cp:keywords>全球与中国碳酸饮料发展现状及市场前景报告（2024-2030年）</cp:keywords>
  <dc:description>全球与中国碳酸饮料发展现状及市场前景报告（2024-2030年）</dc:description>
</cp:coreProperties>
</file>