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4da85e7d459e" w:history="1">
              <w:r>
                <w:rPr>
                  <w:rStyle w:val="Hyperlink"/>
                </w:rPr>
                <w:t>中国冷冻苹果发展现状与前景趋势预测报告（2026-2032年）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4da85e7d459e" w:history="1">
              <w:r>
                <w:rPr>
                  <w:rStyle w:val="Hyperlink"/>
                </w:rPr>
                <w:t>中国冷冻苹果发展现状与前景趋势预测报告（2026-2032年）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14da85e7d459e" w:history="1">
                <w:r>
                  <w:rPr>
                    <w:rStyle w:val="Hyperlink"/>
                  </w:rPr>
                  <w:t>https://www.20087.com/7/98/LengDongPingGuoDeFaZhanQianJing.html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苹果是以鲜苹果经清洗、去皮去核、切分、速冻（通常-18℃以下）制成的初级加工水果产品，保留大部分营养成分与色泽，广泛用于烘焙、果酱、饮品及餐饮后厨标准化配料。当前高端产品采用IQF（单体速冻）技术防止粘连，强调无添加糖、无防腐剂及HACCP全程管控，部分有机认证产品切入健康食品渠道。在食品工业化与中央厨房普及推动下，用户偏好规格统一、解冻后质地稳定的产品。然而，传统慢冻工艺导致冰晶破坏细胞结构，解冻后出水严重；苹果品种混用造成酸甜度与硬度不一致；且冷链断链易引发品质劣变，影响终端口感。</w:t>
      </w:r>
      <w:r>
        <w:rPr>
          <w:rFonts w:hint="eastAsia"/>
        </w:rPr>
        <w:br/>
      </w:r>
      <w:r>
        <w:rPr>
          <w:rFonts w:hint="eastAsia"/>
        </w:rPr>
        <w:t>　　未来，冷冻苹果将向锁鲜技术创新、功能性强化与可持续包装演进。超声波辅助冷冻或高压冷冻技术细化冰晶，最大限度保留细胞完整性；气调包装（MAP）结合天然抗氧化剂（如迷迭香提取物）延长货架期。富硒或高多酚品种定向种植，开发功能性冷冻水果；果渣回收提取果胶实现全果利用。在物流端，区块链温控记录确保全程冷链可信；可降解冷冻袋替代PE材质。此外，与餐饮SaaS系统对接，按菜单需求定制切型与份量。长远看，冷冻苹果将从“原料替代品”升级为“高值水果解决方案”，在全球食品供应链韧性建设与健康饮食升级双重驱动下，重塑冷冻果蔬的品质标准与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4da85e7d459e" w:history="1">
        <w:r>
          <w:rPr>
            <w:rStyle w:val="Hyperlink"/>
          </w:rPr>
          <w:t>中国冷冻苹果发展现状与前景趋势预测报告（2026-2032年）</w:t>
        </w:r>
      </w:hyperlink>
      <w:r>
        <w:rPr>
          <w:rFonts w:hint="eastAsia"/>
        </w:rPr>
        <w:t>》基于统计局、相关协会等机构的详实数据，系统分析冷冻苹果行业现状与发展趋势。报告从冷冻苹果市场规模、产业链结构、技术特点、价格走势等维度展开研究，考察冷冻苹果重点企业经营状况与市场竞争格局。通过定量与定性相结合的分析方法，结合政策环境与消费需求变化，客观评估冷冻苹果行业发展前景与投资价值，识别潜在机遇与风险因素。报告采用统计图表等直观呈现方式，为市场参与者了解冷冻苹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冷冻苹果行业概述</w:t>
      </w:r>
      <w:r>
        <w:rPr>
          <w:rFonts w:hint="eastAsia"/>
        </w:rPr>
        <w:br/>
      </w:r>
      <w:r>
        <w:rPr>
          <w:rFonts w:hint="eastAsia"/>
        </w:rPr>
        <w:t>　　第一节 冷冻苹果定义与分类</w:t>
      </w:r>
      <w:r>
        <w:rPr>
          <w:rFonts w:hint="eastAsia"/>
        </w:rPr>
        <w:br/>
      </w:r>
      <w:r>
        <w:rPr>
          <w:rFonts w:hint="eastAsia"/>
        </w:rPr>
        <w:t>　　第二节 冷冻苹果应用领域</w:t>
      </w:r>
      <w:r>
        <w:rPr>
          <w:rFonts w:hint="eastAsia"/>
        </w:rPr>
        <w:br/>
      </w:r>
      <w:r>
        <w:rPr>
          <w:rFonts w:hint="eastAsia"/>
        </w:rPr>
        <w:t>　　第三节 冷冻苹果行业经济指标分析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一、冷冻苹果行业赢利性评估</w:t>
      </w:r>
      <w:r>
        <w:rPr>
          <w:rFonts w:hint="eastAsia"/>
        </w:rPr>
        <w:br/>
      </w:r>
      <w:r>
        <w:rPr>
          <w:rFonts w:hint="eastAsia"/>
        </w:rPr>
        <w:t>　　　　二、冷冻苹果行业成长速度分析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三、冷冻苹果附加值提升空间探讨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四、冷冻苹果行业进入壁垒分析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五、冷冻苹果行业风险性评估</w:t>
      </w:r>
      <w:r>
        <w:rPr>
          <w:rFonts w:hint="eastAsia"/>
        </w:rPr>
        <w:br/>
      </w:r>
      <w:r>
        <w:rPr>
          <w:rFonts w:hint="eastAsia"/>
        </w:rPr>
        <w:t>　　　　六、冷冻苹果行业周期性分析</w:t>
      </w:r>
      <w:r>
        <w:rPr>
          <w:rFonts w:hint="eastAsia"/>
        </w:rPr>
        <w:br/>
      </w:r>
      <w:r>
        <w:rPr>
          <w:rFonts w:hint="eastAsia"/>
        </w:rPr>
        <w:t>　　　　七、冷冻苹果行业竞争程度指标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八、冷冻苹果行业成熟度综合分析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冷冻苹果产业链及经营模式分析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三、冷冻苹果销售模式与渠道策略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全球冷冻苹果市场发展分析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2025-2026年全球冷冻苹果行业发展分析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一、全球冷冻苹果行业市场规模与趋势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二、全球冷冻苹果行业发展特点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三、全球冷冻苹果行业竞争格局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主要国家与地区冷冻苹果市场分析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2026-2032年全球冷冻苹果行业发展趋势与前景预测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一、冷冻苹果行业发展趋势</w:t>
      </w:r>
      <w:r>
        <w:rPr>
          <w:rFonts w:hint="eastAsia"/>
        </w:rPr>
        <w:br/>
      </w:r>
      <w:r>
        <w:rPr>
          <w:rFonts w:hint="eastAsia"/>
        </w:rPr>
        <w:t>　　　　二、冷冻苹果行业发展潜力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中国冷冻苹果行业市场分析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2025-2026年冷冻苹果产能与投资动态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一、国内冷冻苹果产能现状与利用效率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二、冷冻苹果产能扩张与投资动态分析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2026-2032年冷冻苹果行业产量统计与趋势预测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一、2020-2025年冷冻苹果行业产量与增长趋势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1、2020-2025年冷冻苹果产量及增长趋势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2、2020-2025年冷冻苹果细分产品产量及份额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二、冷冻苹果产量影响因素分析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三、2026-2032年冷冻苹果产量预测</w:t>
      </w:r>
      <w:r>
        <w:rPr>
          <w:rFonts w:hint="eastAsia"/>
        </w:rPr>
        <w:br/>
      </w:r>
      <w:r>
        <w:rPr>
          <w:rFonts w:hint="eastAsia"/>
        </w:rPr>
        <w:t>　　第三节 2026-2032年冷冻苹果市场需求与销售分析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一、2025-2026年冷冻苹果行业需求现状</w:t>
      </w:r>
      <w:r>
        <w:rPr>
          <w:rFonts w:hint="eastAsia"/>
        </w:rPr>
        <w:br/>
      </w:r>
      <w:r>
        <w:rPr>
          <w:rFonts w:hint="eastAsia"/>
        </w:rPr>
        <w:t>　　　　二、冷冻苹果客户群体与需求特点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三、2020-2025年冷冻苹果行业销售规模分析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四、2026-2032年冷冻苹果市场增长潜力与规模预测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2025-2026年冷冻苹果行业技术发展现状及趋势分析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国内外冷冻苹果行业技术差距分析及差距形成的主要原因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中国冷冻苹果细分市场分析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一、2025-2026年冷冻苹果主要细分产品市场现状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冷冻苹果价格机制与竞争策略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一、2020-2025年冷冻苹果市场价格走势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冷冻苹果定价策略与方法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2026-2032年冷冻苹果价格竞争态势与趋势预测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中国冷冻苹果行业重点区域市场研究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2025-2026年重点区域冷冻苹果市场发展概况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三、2026-2032年冷冻苹果行业发展潜力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三、2026-2032年冷冻苹果行业发展潜力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三、2026-2032年冷冻苹果行业发展潜力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三、2026-2032年冷冻苹果行业发展潜力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二、2020-2025年冷冻苹果市场需求规模情况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三、2026-2032年冷冻苹果行业发展潜力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2020-2025年中国冷冻苹果行业进出口情况分析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冷冻苹果行业进口规模与来源分析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一、2020-2025年冷冻苹果进口规模分析</w:t>
      </w:r>
      <w:r>
        <w:rPr>
          <w:rFonts w:hint="eastAsia"/>
        </w:rPr>
        <w:br/>
      </w:r>
      <w:r>
        <w:rPr>
          <w:rFonts w:hint="eastAsia"/>
        </w:rPr>
        <w:t>　　　　二、冷冻苹果主要进口来源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冷冻苹果行业出口规模与目的地分析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一、2020-2025年冷冻苹果出口规模分析</w:t>
      </w:r>
      <w:r>
        <w:rPr>
          <w:rFonts w:hint="eastAsia"/>
        </w:rPr>
        <w:br/>
      </w:r>
      <w:r>
        <w:rPr>
          <w:rFonts w:hint="eastAsia"/>
        </w:rPr>
        <w:t>　　　　二、冷冻苹果主要出口目的地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2020-2025年中国冷冻苹果总体规模与财务指标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中国冷冻苹果行业总体规模分析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一、冷冻苹果企业数量与结构</w:t>
      </w:r>
      <w:r>
        <w:rPr>
          <w:rFonts w:hint="eastAsia"/>
        </w:rPr>
        <w:br/>
      </w:r>
      <w:r>
        <w:rPr>
          <w:rFonts w:hint="eastAsia"/>
        </w:rPr>
        <w:t>　　　　二、冷冻苹果从业人员规模</w:t>
      </w:r>
      <w:r>
        <w:rPr>
          <w:rFonts w:hint="eastAsia"/>
        </w:rPr>
        <w:br/>
      </w:r>
      <w:r>
        <w:rPr>
          <w:rFonts w:hint="eastAsia"/>
        </w:rPr>
        <w:t>　　　　三、冷冻苹果行业资产状况</w:t>
      </w:r>
      <w:r>
        <w:rPr>
          <w:rFonts w:hint="eastAsia"/>
        </w:rPr>
        <w:br/>
      </w:r>
      <w:r>
        <w:rPr>
          <w:rFonts w:hint="eastAsia"/>
        </w:rPr>
        <w:t>　　第二节 中国冷冻苹果行业财务指标总体分析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冷冻苹果行业重点企业经营状况分析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冷冻苹果领先企业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冷冻苹果标杆企业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冷冻苹果代表企业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冷冻苹果龙头企业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冷冻苹果重点企业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中国冷冻苹果行业竞争格局分析</w:t>
      </w:r>
      <w:r>
        <w:rPr>
          <w:rFonts w:hint="eastAsia"/>
        </w:rPr>
        <w:br/>
      </w:r>
      <w:r>
        <w:rPr>
          <w:rFonts w:hint="eastAsia"/>
        </w:rPr>
        <w:t>　　第一节 冷冻苹果行业竞争格局总览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2025-2026年冷冻苹果行业竞争力分析</w:t>
      </w:r>
      <w:r>
        <w:rPr>
          <w:rFonts w:hint="eastAsia"/>
        </w:rPr>
        <w:br/>
      </w:r>
      <w:r>
        <w:rPr>
          <w:rFonts w:hint="eastAsia"/>
        </w:rPr>
        <w:t>　　　　一、冷冻苹果供应商议价能力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四、冷冻苹果替代品威胁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2020-2025年冷冻苹果行业企业并购活动分析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2025-2026年冷冻苹果行业会展与招投标活动分析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一、冷冻苹果行业会展活动及其市场影响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2026年中国冷冻苹果企业发展策略分析</w:t>
      </w:r>
      <w:r>
        <w:rPr>
          <w:rFonts w:hint="eastAsia"/>
        </w:rPr>
        <w:br/>
      </w:r>
      <w:r>
        <w:rPr>
          <w:rFonts w:hint="eastAsia"/>
        </w:rPr>
        <w:t>　　第一节 冷冻苹果市场策略分析</w:t>
      </w:r>
      <w:r>
        <w:rPr>
          <w:rFonts w:hint="eastAsia"/>
        </w:rPr>
        <w:br/>
      </w:r>
      <w:r>
        <w:rPr>
          <w:rFonts w:hint="eastAsia"/>
        </w:rPr>
        <w:t>　　　　一、冷冻苹果市场定位与拓展策略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二、冷冻苹果市场细分与目标客户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冷冻苹果销售策略分析</w:t>
      </w:r>
      <w:r>
        <w:rPr>
          <w:rFonts w:hint="eastAsia"/>
        </w:rPr>
        <w:br/>
      </w:r>
      <w:r>
        <w:rPr>
          <w:rFonts w:hint="eastAsia"/>
        </w:rPr>
        <w:t>　　　　一、冷冻苹果销售渠道与网络建设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提高冷冻苹果企业竞争力建议</w:t>
      </w:r>
      <w:r>
        <w:rPr>
          <w:rFonts w:hint="eastAsia"/>
        </w:rPr>
        <w:br/>
      </w:r>
      <w:r>
        <w:rPr>
          <w:rFonts w:hint="eastAsia"/>
        </w:rPr>
        <w:t>　　　　一、冷冻苹果技术创新与管理优化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冷冻苹果品牌战略思考</w:t>
      </w:r>
      <w:r>
        <w:rPr>
          <w:rFonts w:hint="eastAsia"/>
        </w:rPr>
        <w:br/>
      </w:r>
      <w:r>
        <w:rPr>
          <w:rFonts w:hint="eastAsia"/>
        </w:rPr>
        <w:t>　　　　一、冷冻苹果品牌建设与维护</w:t>
      </w:r>
      <w:r>
        <w:rPr>
          <w:rFonts w:hint="eastAsia"/>
        </w:rPr>
        <w:br/>
      </w:r>
      <w:r>
        <w:rPr>
          <w:rFonts w:hint="eastAsia"/>
        </w:rPr>
        <w:t>　　　　二、冷冻苹果品牌影响力与市场竞争力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中国冷冻苹果行业风险与对策</w:t>
      </w:r>
      <w:r>
        <w:rPr>
          <w:rFonts w:hint="eastAsia"/>
        </w:rPr>
        <w:br/>
      </w:r>
      <w:r>
        <w:rPr>
          <w:rFonts w:hint="eastAsia"/>
        </w:rPr>
        <w:t>　　第一节 冷冻苹果行业SWOT分析</w:t>
      </w:r>
      <w:r>
        <w:rPr>
          <w:rFonts w:hint="eastAsia"/>
        </w:rPr>
        <w:br/>
      </w:r>
      <w:r>
        <w:rPr>
          <w:rFonts w:hint="eastAsia"/>
        </w:rPr>
        <w:t>　　　　一、冷冻苹果行业优势分析</w:t>
      </w:r>
      <w:r>
        <w:rPr>
          <w:rFonts w:hint="eastAsia"/>
        </w:rPr>
        <w:br/>
      </w:r>
      <w:r>
        <w:rPr>
          <w:rFonts w:hint="eastAsia"/>
        </w:rPr>
        <w:t>　　　　二、冷冻苹果行业劣势分析</w:t>
      </w:r>
      <w:r>
        <w:rPr>
          <w:rFonts w:hint="eastAsia"/>
        </w:rPr>
        <w:br/>
      </w:r>
      <w:r>
        <w:rPr>
          <w:rFonts w:hint="eastAsia"/>
        </w:rPr>
        <w:t>　　　　三、冷冻苹果市场机会探索</w:t>
      </w:r>
      <w:r>
        <w:rPr>
          <w:rFonts w:hint="eastAsia"/>
        </w:rPr>
        <w:br/>
      </w:r>
      <w:r>
        <w:rPr>
          <w:rFonts w:hint="eastAsia"/>
        </w:rPr>
        <w:t>　　　　四、冷冻苹果市场威胁评估</w:t>
      </w:r>
      <w:r>
        <w:rPr>
          <w:rFonts w:hint="eastAsia"/>
        </w:rPr>
        <w:br/>
      </w:r>
      <w:r>
        <w:rPr>
          <w:rFonts w:hint="eastAsia"/>
        </w:rPr>
        <w:t>　　第二节 冷冻苹果行业风险及对策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2026-2032年中国冷冻苹果行业前景与发展趋势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冷冻苹果行业发展环境分析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2026-2032年冷冻苹果行业发展趋势与方向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一、冷冻苹果行业发展方向预测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二、冷冻苹果发展趋势分析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2026-2032年冷冻苹果行业发展潜力与机遇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一、冷冻苹果市场发展潜力评估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二、冷冻苹果新兴市场与机遇探索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冷冻苹果行业研究结论与建议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中^智林^冷冻苹果行业发展建议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冷冻苹果行业历程</w:t>
      </w:r>
      <w:r>
        <w:rPr>
          <w:rFonts w:hint="eastAsia"/>
        </w:rPr>
        <w:br/>
      </w:r>
      <w:r>
        <w:rPr>
          <w:rFonts w:hint="eastAsia"/>
        </w:rPr>
        <w:t>　　图表 冷冻苹果行业生命周期</w:t>
      </w:r>
      <w:r>
        <w:rPr>
          <w:rFonts w:hint="eastAsia"/>
        </w:rPr>
        <w:br/>
      </w:r>
      <w:r>
        <w:rPr>
          <w:rFonts w:hint="eastAsia"/>
        </w:rPr>
        <w:t>　　图表 冷冻苹果行业产业链分析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2020-2025年中国冷冻苹果进口数量分析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2020-2025年中国冷冻苹果进口金额分析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2020-2025年中国冷冻苹果出口数量分析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2020-2025年中国冷冻苹果出口金额分析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2026-2032年中国冷冻苹果行业产能预测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2026-2032年中国冷冻苹果行业产量预测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2026-2032年中国冷冻苹果市场需求量预测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2026-2032年中国冷冻苹果行业市场容量预测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2026-2032年中国冷冻苹果行业市场规模预测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2026年中国冷冻苹果市场前景分析</w:t>
      </w:r>
      <w:r>
        <w:rPr>
          <w:rFonts w:hint="eastAsia"/>
        </w:rPr>
        <w:br/>
      </w:r>
      <w:r>
        <w:rPr>
          <w:rFonts w:hint="eastAsia"/>
        </w:rPr>
        <w:t>　　图表 2026年中国冷冻苹果发展趋势预测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4da85e7d459e" w:history="1">
        <w:r>
          <w:rPr>
            <w:rStyle w:val="Hyperlink"/>
          </w:rPr>
          <w:t>中国冷冻苹果发展现状与前景趋势预测报告（2026-2032年）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14da85e7d459e" w:history="1">
        <w:r>
          <w:rPr>
            <w:rStyle w:val="Hyperlink"/>
          </w:rPr>
          <w:t>https://www.20087.com/7/98/LengDongPingGuoDeFaZhanQianJing.html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的苹果和冷藏的苹果表面、冷冻苹果和冷藏苹果的区别、冷库放一年的苹果吃了好吗、冷冻苹果大自然现象、冻苹果的正确吃法、冷冻苹果怎么吃、吃苹果削皮好还是不削皮好、冷冻苹果派怎么加热、冷冻后的苹果怎么处理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cec76ea934f34" w:history="1">
      <w:r>
        <w:rPr>
          <w:rStyle w:val="Hyperlink"/>
        </w:rPr>
        <w:t>中国冷冻苹果发展现状与前景趋势预测报告（2026-2032年）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engDongPingGuoDeFaZhanQianJing.html" TargetMode="External" Id="R46314da85e7d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engDongPingGuoDeFaZhanQianJing.html" TargetMode="External" Id="Rc18cec76ea93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2026-01-04T00:52:04Z</dcterms:created>
  <dcterms:modified xsi:type="dcterms:W3CDTF">2026-01-04T01:52:04Z</dcterms:modified>
  <dc:subject>中国冷冻苹果发展现状与前景趋势预测报告（2026-2032年）</dc:subject>
  <dc:title>中国冷冻苹果发展现状与前景趋势预测报告（2026-2032年）</dc:title>
  <cp:keywords>中国冷冻苹果发展现状与前景趋势预测报告（2026-2032年）</cp:keywords>
  <dc:description>中国冷冻苹果发展现状与前景趋势预测报告（2026-2032年）</dc:description>
</cp:coreProperties>
</file>