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796e05334987" w:history="1">
              <w:r>
                <w:rPr>
                  <w:rStyle w:val="Hyperlink"/>
                </w:rPr>
                <w:t>2024-2030年中国干海参市场现状深度调研与发展趋势报告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796e05334987" w:history="1">
              <w:r>
                <w:rPr>
                  <w:rStyle w:val="Hyperlink"/>
                </w:rPr>
                <w:t>2024-2030年中国干海参市场现状深度调研与发展趋势报告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1796e05334987" w:history="1">
                <w:r>
                  <w:rPr>
                    <w:rStyle w:val="Hyperlink"/>
                  </w:rPr>
                  <w:t>https://www.20087.com/7/08/GanHaiCanFaZhanQuShi.html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参作为高端滋补品，在亚洲尤其是中国市场上享有盛誉。近年来，随着消费者健康意识的提升和生活水平的提高，干海参的市场需求持续增长。高品质野生海参的稀缺性和捕捞限制，促使养殖业的快速发展，以满足市场需要。然而，养殖海参的品质控制和食品安全问题，以及高昂的价格，是消费者和行业面临的挑战。</w:t>
      </w:r>
      <w:r>
        <w:rPr>
          <w:rFonts w:hint="eastAsia"/>
        </w:rPr>
        <w:br/>
      </w:r>
      <w:r>
        <w:rPr>
          <w:rFonts w:hint="eastAsia"/>
        </w:rPr>
        <w:t>　　未来，干海参市场将更加注重品质保证和可持续发展。随着养殖技术的不断改进，如模拟自然环境的深海养殖，将提升海参的营养价值和口感，满足高端市场的需求。同时，监管机构对食品安全和标签透明度的加强，将增强消费者信心。此外，电子商务平台的普及和冷链物流技术的提升，将拓宽销售渠道，促进全球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796e05334987" w:history="1">
        <w:r>
          <w:rPr>
            <w:rStyle w:val="Hyperlink"/>
          </w:rPr>
          <w:t>2024-2030年中国干海参市场现状深度调研与发展趋势报告</w:t>
        </w:r>
      </w:hyperlink>
      <w:r>
        <w:rPr>
          <w:rFonts w:hint="eastAsia"/>
        </w:rPr>
        <w:t>》专业、系统地分析了干海参行业现状，包括市场需求、市场规模及价格动态，全面梳理了干海参产业链结构，并对干海参细分市场进行了探究。干海参报告基于详实数据，科学预测了干海参市场发展前景和发展趋势，同时剖析了干海参品牌竞争、市场集中度以及重点企业的市场地位。在识别风险与机遇的基础上，干海参报告提出了针对性的发展策略和建议。干海参报告为干海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干海参阐述</w:t>
      </w:r>
      <w:r>
        <w:rPr>
          <w:rFonts w:hint="eastAsia"/>
        </w:rPr>
        <w:br/>
      </w:r>
      <w:r>
        <w:rPr>
          <w:rFonts w:hint="eastAsia"/>
        </w:rPr>
        <w:t>　　第一节 干海参定义及特点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干海参行业发展历程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2024年中国干海参产业运行环境分析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2024年中国干海参产业政策环境分析</w:t>
      </w:r>
      <w:r>
        <w:rPr>
          <w:rFonts w:hint="eastAsia"/>
        </w:rPr>
        <w:br/>
      </w:r>
      <w:r>
        <w:rPr>
          <w:rFonts w:hint="eastAsia"/>
        </w:rPr>
        <w:t>　　　　一、干海参产业政策分析</w:t>
      </w:r>
      <w:r>
        <w:rPr>
          <w:rFonts w:hint="eastAsia"/>
        </w:rPr>
        <w:br/>
      </w:r>
      <w:r>
        <w:rPr>
          <w:rFonts w:hint="eastAsia"/>
        </w:rPr>
        <w:t>　　　　二、干海参标准分析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2024年中国干海参产业社会环境分析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2024年中国干海参产业运行走势分析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2024年中国干海参产业发展概述</w:t>
      </w:r>
      <w:r>
        <w:rPr>
          <w:rFonts w:hint="eastAsia"/>
        </w:rPr>
        <w:br/>
      </w:r>
      <w:r>
        <w:rPr>
          <w:rFonts w:hint="eastAsia"/>
        </w:rPr>
        <w:t>　　　　一、干海参产业回顾</w:t>
      </w:r>
      <w:r>
        <w:rPr>
          <w:rFonts w:hint="eastAsia"/>
        </w:rPr>
        <w:br/>
      </w:r>
      <w:r>
        <w:rPr>
          <w:rFonts w:hint="eastAsia"/>
        </w:rPr>
        <w:t>　　　　二、世界干海参市场调研</w:t>
      </w:r>
      <w:r>
        <w:rPr>
          <w:rFonts w:hint="eastAsia"/>
        </w:rPr>
        <w:br/>
      </w:r>
      <w:r>
        <w:rPr>
          <w:rFonts w:hint="eastAsia"/>
        </w:rPr>
        <w:t>　　　　三、干海参产业技术分析</w:t>
      </w:r>
      <w:r>
        <w:rPr>
          <w:rFonts w:hint="eastAsia"/>
        </w:rPr>
        <w:br/>
      </w:r>
      <w:r>
        <w:rPr>
          <w:rFonts w:hint="eastAsia"/>
        </w:rPr>
        <w:t>　　第二节 2024年中国干海参产业运行态势分析</w:t>
      </w:r>
      <w:r>
        <w:rPr>
          <w:rFonts w:hint="eastAsia"/>
        </w:rPr>
        <w:br/>
      </w:r>
      <w:r>
        <w:rPr>
          <w:rFonts w:hint="eastAsia"/>
        </w:rPr>
        <w:t>　　　　一、干海参价格分析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二、世界先进水平的干海参分析</w:t>
      </w:r>
      <w:r>
        <w:rPr>
          <w:rFonts w:hint="eastAsia"/>
        </w:rPr>
        <w:br/>
      </w:r>
      <w:r>
        <w:rPr>
          <w:rFonts w:hint="eastAsia"/>
        </w:rPr>
        <w:t>　　第三节 2024年中国干海参产业发展存在问题分析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2024年中国干海参产业市场供需分析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2024年中国干海参产业市场发展总况</w:t>
      </w:r>
      <w:r>
        <w:rPr>
          <w:rFonts w:hint="eastAsia"/>
        </w:rPr>
        <w:br/>
      </w:r>
      <w:r>
        <w:rPr>
          <w:rFonts w:hint="eastAsia"/>
        </w:rPr>
        <w:t>　　　　一、干海参市场供给情况分析</w:t>
      </w:r>
      <w:r>
        <w:rPr>
          <w:rFonts w:hint="eastAsia"/>
        </w:rPr>
        <w:br/>
      </w:r>
      <w:r>
        <w:rPr>
          <w:rFonts w:hint="eastAsia"/>
        </w:rPr>
        <w:t>　　　　二、干海参需求分析</w:t>
      </w:r>
      <w:r>
        <w:rPr>
          <w:rFonts w:hint="eastAsia"/>
        </w:rPr>
        <w:br/>
      </w:r>
      <w:r>
        <w:rPr>
          <w:rFonts w:hint="eastAsia"/>
        </w:rPr>
        <w:t>　　　　三、干海参需求特点分析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2024年中国干海参产业市场动态分析</w:t>
      </w:r>
      <w:r>
        <w:rPr>
          <w:rFonts w:hint="eastAsia"/>
        </w:rPr>
        <w:br/>
      </w:r>
      <w:r>
        <w:rPr>
          <w:rFonts w:hint="eastAsia"/>
        </w:rPr>
        <w:t>　　　　一、干海参品牌分析</w:t>
      </w:r>
      <w:r>
        <w:rPr>
          <w:rFonts w:hint="eastAsia"/>
        </w:rPr>
        <w:br/>
      </w:r>
      <w:r>
        <w:rPr>
          <w:rFonts w:hint="eastAsia"/>
        </w:rPr>
        <w:t>　　　　二、干海参产品产量结构性分析</w:t>
      </w:r>
      <w:r>
        <w:rPr>
          <w:rFonts w:hint="eastAsia"/>
        </w:rPr>
        <w:br/>
      </w:r>
      <w:r>
        <w:rPr>
          <w:rFonts w:hint="eastAsia"/>
        </w:rPr>
        <w:t>　　　　三、干海参经营发展能力</w:t>
      </w:r>
      <w:r>
        <w:rPr>
          <w:rFonts w:hint="eastAsia"/>
        </w:rPr>
        <w:br/>
      </w:r>
      <w:r>
        <w:rPr>
          <w:rFonts w:hint="eastAsia"/>
        </w:rPr>
        <w:t>　　第三节 2024年中国干海参产业市场销售情况分析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2019-2024年中国制作或保藏的海参所属行业进出口数据监测分析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2019-2024年中国制作或保藏的海参进口数据分析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2019-2024年中国制作或保藏的海参出口数据分析</w:t>
      </w:r>
      <w:r>
        <w:rPr>
          <w:rFonts w:hint="eastAsia"/>
        </w:rPr>
        <w:br/>
      </w:r>
      <w:r>
        <w:rPr>
          <w:rFonts w:hint="eastAsia"/>
        </w:rPr>
        <w:t>　　随着我国海参产业的发展，我国出口海参中，冻、干、盐腌、盐渍或熏制的海参占比达到76.18%，与前几年的出口品类相比制作的海参产品逐步增长，这也显示出我国海参产业深加工能力的不断发展，未来我国的海参产品以制作的方式出口的数量将有所增长。</w:t>
      </w:r>
      <w:r>
        <w:rPr>
          <w:rFonts w:hint="eastAsia"/>
        </w:rPr>
        <w:br/>
      </w:r>
      <w:r>
        <w:rPr>
          <w:rFonts w:hint="eastAsia"/>
        </w:rPr>
        <w:t>　　2019-2024年中国市场出口海参产品占比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2019-2024年中国制作或保藏的海参进出口平均单价分析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2019-2024年中国制作或保藏的海参进出口国家及地区分析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2019-2024年中国干海参所属行业主要数据监测分析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2019-2024年中国干海参行业规模分析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2024年中国干海参行业结构分析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2019-2024年中国干海参所属行业产值分析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2019-2024年中国干海参所属行业成本费用分析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2019-2024年中国干海参行业盈利能力分析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2024年中国干海参产品市场竞争格局分析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2024年中国干海参竞争现状分析</w:t>
      </w:r>
      <w:r>
        <w:rPr>
          <w:rFonts w:hint="eastAsia"/>
        </w:rPr>
        <w:br/>
      </w:r>
      <w:r>
        <w:rPr>
          <w:rFonts w:hint="eastAsia"/>
        </w:rPr>
        <w:t>　　　　一、干海参市场竞争力分析</w:t>
      </w:r>
      <w:r>
        <w:rPr>
          <w:rFonts w:hint="eastAsia"/>
        </w:rPr>
        <w:br/>
      </w:r>
      <w:r>
        <w:rPr>
          <w:rFonts w:hint="eastAsia"/>
        </w:rPr>
        <w:t>　　　　二、干海参品牌竞争分析</w:t>
      </w:r>
      <w:r>
        <w:rPr>
          <w:rFonts w:hint="eastAsia"/>
        </w:rPr>
        <w:br/>
      </w:r>
      <w:r>
        <w:rPr>
          <w:rFonts w:hint="eastAsia"/>
        </w:rPr>
        <w:t>　　　　三、干海参价格竞争分析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2024年中国干海参产业集中度分析</w:t>
      </w:r>
      <w:r>
        <w:rPr>
          <w:rFonts w:hint="eastAsia"/>
        </w:rPr>
        <w:br/>
      </w:r>
      <w:r>
        <w:rPr>
          <w:rFonts w:hint="eastAsia"/>
        </w:rPr>
        <w:t>　　　　一、干海参市场集中度分析</w:t>
      </w:r>
      <w:r>
        <w:rPr>
          <w:rFonts w:hint="eastAsia"/>
        </w:rPr>
        <w:br/>
      </w:r>
      <w:r>
        <w:rPr>
          <w:rFonts w:hint="eastAsia"/>
        </w:rPr>
        <w:t>　　　　二、干海参区域集中度分析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2024年中国干海参企业提升竞争力策略分析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干海参优势企业竞争性财务数据分析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大连有德渔业集团有限公司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大连玉璘海洋珍品股份有限公司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青岛老尹家海参有限公司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2024-2030年中国干海参产业发展趋势预测分析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2024-2030年中国干海参发展趋势预测</w:t>
      </w:r>
      <w:r>
        <w:rPr>
          <w:rFonts w:hint="eastAsia"/>
        </w:rPr>
        <w:br/>
      </w:r>
      <w:r>
        <w:rPr>
          <w:rFonts w:hint="eastAsia"/>
        </w:rPr>
        <w:t>　　　　一、干海参产业技术发展方向分析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二、干海参竞争格局预测分析</w:t>
      </w:r>
      <w:r>
        <w:rPr>
          <w:rFonts w:hint="eastAsia"/>
        </w:rPr>
        <w:br/>
      </w:r>
      <w:r>
        <w:rPr>
          <w:rFonts w:hint="eastAsia"/>
        </w:rPr>
        <w:t>　　　　三、干海参行业发展预测分析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2024-2030年中国干海参市场预测分析</w:t>
      </w:r>
      <w:r>
        <w:rPr>
          <w:rFonts w:hint="eastAsia"/>
        </w:rPr>
        <w:br/>
      </w:r>
      <w:r>
        <w:rPr>
          <w:rFonts w:hint="eastAsia"/>
        </w:rPr>
        <w:t>　　　　一、干海参供给预测分析</w:t>
      </w:r>
      <w:r>
        <w:rPr>
          <w:rFonts w:hint="eastAsia"/>
        </w:rPr>
        <w:br/>
      </w:r>
      <w:r>
        <w:rPr>
          <w:rFonts w:hint="eastAsia"/>
        </w:rPr>
        <w:t>　　　　二、干海参需求预测分析</w:t>
      </w:r>
      <w:r>
        <w:rPr>
          <w:rFonts w:hint="eastAsia"/>
        </w:rPr>
        <w:br/>
      </w:r>
      <w:r>
        <w:rPr>
          <w:rFonts w:hint="eastAsia"/>
        </w:rPr>
        <w:t>　　　　三、干海参进出口预测分析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2024-2030年中国干海参市场盈利预测分析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2024-2030年中国干海参行业投资机会与风险分析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2024-2030年中国干海参行业投资环境分析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2024-2030年中国干海参行业投资机会分析</w:t>
      </w:r>
      <w:r>
        <w:rPr>
          <w:rFonts w:hint="eastAsia"/>
        </w:rPr>
        <w:br/>
      </w:r>
      <w:r>
        <w:rPr>
          <w:rFonts w:hint="eastAsia"/>
        </w:rPr>
        <w:t>　　　　一、干海参投资潜力分析</w:t>
      </w:r>
      <w:r>
        <w:rPr>
          <w:rFonts w:hint="eastAsia"/>
        </w:rPr>
        <w:br/>
      </w:r>
      <w:r>
        <w:rPr>
          <w:rFonts w:hint="eastAsia"/>
        </w:rPr>
        <w:t>　　　　二、干海参投资吸引力分析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2024-2030年中国干海参行业投资前景分析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中智林^－2024-2030年中国干海参行业投资规划建议分析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796e05334987" w:history="1">
        <w:r>
          <w:rPr>
            <w:rStyle w:val="Hyperlink"/>
          </w:rPr>
          <w:t>2024-2030年中国干海参市场现状深度调研与发展趋势报告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1796e05334987" w:history="1">
        <w:r>
          <w:rPr>
            <w:rStyle w:val="Hyperlink"/>
          </w:rPr>
          <w:t>https://www.20087.com/7/08/GanHaiCanFaZhanQuShi.html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70a21a4b84bac" w:history="1">
      <w:r>
        <w:rPr>
          <w:rStyle w:val="Hyperlink"/>
        </w:rPr>
        <w:t>2024-2030年中国干海参市场现状深度调研与发展趋势报告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nHaiCanFaZhanQuShi.html" TargetMode="External" Id="R0291796e053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nHaiCanFaZhanQuShi.html" TargetMode="External" Id="R2e170a21a4b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2024-04-07T23:11:00Z</dcterms:created>
  <dcterms:modified xsi:type="dcterms:W3CDTF">2024-04-08T00:11:00Z</dcterms:modified>
  <dc:subject>2024-2030年中国干海参市场现状深度调研与发展趋势报告</dc:subject>
  <dc:title>2024-2030年中国干海参市场现状深度调研与发展趋势报告</dc:title>
  <cp:keywords>2024-2030年中国干海参市场现状深度调研与发展趋势报告</cp:keywords>
  <dc:description>2024-2030年中国干海参市场现状深度调研与发展趋势报告</dc:description>
</cp:coreProperties>
</file>