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9bfcff1e401d" w:history="1">
              <w:r>
                <w:rPr>
                  <w:rStyle w:val="Hyperlink"/>
                </w:rPr>
                <w:t>全球与中国糖果组合行业发展研究及市场前景预测报告（2025-2031年）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9bfcff1e401d" w:history="1">
              <w:r>
                <w:rPr>
                  <w:rStyle w:val="Hyperlink"/>
                </w:rPr>
                <w:t>全球与中国糖果组合行业发展研究及市场前景预测报告（2025-2031年）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09bfcff1e401d" w:history="1">
                <w:r>
                  <w:rPr>
                    <w:rStyle w:val="Hyperlink"/>
                  </w:rPr>
                  <w:t>https://www.20087.com/7/18/TangGuoZuHeHangYeQianJingFenXi.html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组合是将不同类型、口味的糖果精心搭配而成的商品集合，旨在满足消费者多样化的需求。如今，随着人们生活水平的提高和消费观念的变化，糖果不再仅仅是儿童的专属零食，越来越多的成年人也开始关注并享受这一甜蜜享受。市场上的糖果组合种类繁多，从经典的巧克力与软糖组合到具有地域特色的传统糖果混搭，应有尽有。此外，健康意识的增强促使一些品牌推出低糖、无糖甚至添加有益成分（如维生素、矿物质）的糖果组合，以迎合追求健康的消费群体。</w:t>
      </w:r>
      <w:r>
        <w:rPr>
          <w:rFonts w:hint="eastAsia"/>
        </w:rPr>
        <w:br/>
      </w:r>
      <w:r>
        <w:rPr>
          <w:rFonts w:hint="eastAsia"/>
        </w:rPr>
        <w:t>　　未来，糖果组合的发展潜力巨大。一方面，随着全球化进程的加快，各国之间的文化交流日益频繁，这为糖果组合引入异国风味和创新元素提供了良好契机。例如，结合东方草本精华与西方甜品工艺，创造出独具特色的混合糖果，可以吸引广泛的国际消费者。另一方面，个性化定制服务将成为一种流行趋势，消费者可以根据自己的喜好选择不同口味和包装的糖果组合。此外，利用数字营销手段，如社交媒体推广和电子商务平台销售，可以有效扩大糖果组合的市场影响力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9bfcff1e401d" w:history="1">
        <w:r>
          <w:rPr>
            <w:rStyle w:val="Hyperlink"/>
          </w:rPr>
          <w:t>全球与中国糖果组合行业发展研究及市场前景预测报告（2025-2031年）</w:t>
        </w:r>
      </w:hyperlink>
      <w:r>
        <w:rPr>
          <w:rFonts w:hint="eastAsia"/>
        </w:rPr>
        <w:t>》基于国家统计局、糖果组合相关协会等渠道的资料数据，全方位剖析了糖果组合行业的现状与市场需求，详细探讨了糖果组合市场规模、产业链构成及价格动态，并针对糖果组合各细分市场进行了分析。同时，糖果组合报告还对市场前景、发展趋势进行了科学预测，评估了行业内品牌竞争格局、市场集中度以及糖果组合重点企业的表现。此外，糖果组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糖果组合市场概述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按照不同产品类型，糖果组合主要可以分为如下几个类别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全球不同产品类型糖果组合销售额增长趋势2020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松饼</w:t>
      </w:r>
      <w:r>
        <w:rPr>
          <w:rFonts w:hint="eastAsia"/>
        </w:rPr>
        <w:br/>
      </w:r>
      <w:r>
        <w:rPr>
          <w:rFonts w:hint="eastAsia"/>
        </w:rPr>
        <w:t>　　　　1.2.3 饼干</w:t>
      </w:r>
      <w:r>
        <w:rPr>
          <w:rFonts w:hint="eastAsia"/>
        </w:rPr>
        <w:br/>
      </w:r>
      <w:r>
        <w:rPr>
          <w:rFonts w:hint="eastAsia"/>
        </w:rPr>
        <w:t>　　　　1.2.4 糕点</w:t>
      </w:r>
      <w:r>
        <w:rPr>
          <w:rFonts w:hint="eastAsia"/>
        </w:rPr>
        <w:br/>
      </w:r>
      <w:r>
        <w:rPr>
          <w:rFonts w:hint="eastAsia"/>
        </w:rPr>
        <w:t>　　　　1.2.5 椒盐脆饼</w:t>
      </w:r>
      <w:r>
        <w:rPr>
          <w:rFonts w:hint="eastAsia"/>
        </w:rPr>
        <w:br/>
      </w:r>
      <w:r>
        <w:rPr>
          <w:rFonts w:hint="eastAsia"/>
        </w:rPr>
        <w:t>　　　　1.2.6 明胶和果冻</w:t>
      </w:r>
      <w:r>
        <w:rPr>
          <w:rFonts w:hint="eastAsia"/>
        </w:rPr>
        <w:br/>
      </w:r>
      <w:r>
        <w:rPr>
          <w:rFonts w:hint="eastAsia"/>
        </w:rPr>
        <w:t>　　　　1.2.7 奶油</w:t>
      </w:r>
      <w:r>
        <w:rPr>
          <w:rFonts w:hint="eastAsia"/>
        </w:rPr>
        <w:br/>
      </w:r>
      <w:r>
        <w:rPr>
          <w:rFonts w:hint="eastAsia"/>
        </w:rPr>
        <w:t>　　　　1.2.8 糖果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从不同应用，糖果组合主要包括如下几个方面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全球不同应用糖果组合销售额增长趋势2020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糖果组合行业背景、发展历史、现状及趋势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糖果组合行业目前现状分析</w:t>
      </w:r>
      <w:r>
        <w:rPr>
          <w:rFonts w:hint="eastAsia"/>
        </w:rPr>
        <w:br/>
      </w:r>
      <w:r>
        <w:rPr>
          <w:rFonts w:hint="eastAsia"/>
        </w:rPr>
        <w:t>　　　　1.4.2 糖果组合发展趋势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全球糖果组合总体规模分析</w:t>
      </w:r>
      <w:r>
        <w:rPr>
          <w:rFonts w:hint="eastAsia"/>
        </w:rPr>
        <w:br/>
      </w:r>
      <w:r>
        <w:rPr>
          <w:rFonts w:hint="eastAsia"/>
        </w:rPr>
        <w:t>　　2.1 全球糖果组合供需现状及预测（2020-2031）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全球糖果组合产能、产量、产能利用率及发展趋势（2020-2031）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全球糖果组合产量、需求量及发展趋势（2020-2031）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全球主要地区糖果组合产量及发展趋势（2020-2031）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全球主要地区糖果组合产量（2020-2025）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全球主要地区糖果组合产量（2026-2031）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全球主要地区糖果组合产量市场份额（2020-2031）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中国糖果组合供需现状及预测（2020-2031）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中国糖果组合产能、产量、产能利用率及发展趋势（2020-2031）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中国糖果组合产量、市场需求量及发展趋势（2020-2031）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全球糖果组合销量及销售额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全球市场糖果组合销售额（2020-2031）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全球市场糖果组合销量（2020-2031）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全球市场糖果组合价格趋势（2020-2031）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全球糖果组合主要地区分析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全球主要地区糖果组合市场规模分析：2020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全球主要地区糖果组合销售收入及市场份额（2020-2025年）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全球主要地区糖果组合销售收入预测（2026-2031年）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全球主要地区糖果组合销量分析：2020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全球主要地区糖果组合销量及市场份额（2020-2025年）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全球主要地区糖果组合销量及市场份额预测（2026-2031）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印度市场糖果组合销量、收入及增长率（2020-2031）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全球市场主要厂商糖果组合产能市场份额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全球市场主要厂商糖果组合销量（2020-2025）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全球市场主要厂商糖果组合销量（2020-2025）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全球市场主要厂商糖果组合销售收入（2020-2025）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全球市场主要厂商糖果组合销售价格（2020-2025）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2024年全球主要生产商糖果组合收入排名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中国市场主要厂商糖果组合销量（2020-2025）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中国市场主要厂商糖果组合销量（2020-2025）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中国市场主要厂商糖果组合销售收入（2020-2025）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2024年中国主要生产商糖果组合收入排名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中国市场主要厂商糖果组合销售价格（2020-2025）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全球主要厂商糖果组合总部及产地分布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全球主要厂商成立时间及糖果组合商业化日期</w:t>
      </w:r>
      <w:r>
        <w:rPr>
          <w:rFonts w:hint="eastAsia"/>
        </w:rPr>
        <w:br/>
      </w:r>
      <w:r>
        <w:rPr>
          <w:rFonts w:hint="eastAsia"/>
        </w:rPr>
        <w:t>　　4.6 全球主要厂商糖果组合产品类型及应用</w:t>
      </w:r>
      <w:r>
        <w:rPr>
          <w:rFonts w:hint="eastAsia"/>
        </w:rPr>
        <w:br/>
      </w:r>
      <w:r>
        <w:rPr>
          <w:rFonts w:hint="eastAsia"/>
        </w:rPr>
        <w:t>　　4.7 糖果组合行业集中度、竞争程度分析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糖果组合行业集中度分析：2024年全球Top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全球糖果组合第一梯队、第二梯队和第三梯队生产商（品牌）及市场份额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糖果组合销量、收入、价格及毛利率（2020-2025）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不同产品类型糖果组合分析</w:t>
      </w:r>
      <w:r>
        <w:rPr>
          <w:rFonts w:hint="eastAsia"/>
        </w:rPr>
        <w:br/>
      </w:r>
      <w:r>
        <w:rPr>
          <w:rFonts w:hint="eastAsia"/>
        </w:rPr>
        <w:t>　　6.1 全球不同产品类型糖果组合销量（2020-2031）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全球不同产品类型糖果组合销量及市场份额（2020-2025）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全球不同产品类型糖果组合销量预测（2026-2031）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全球不同产品类型糖果组合收入（2020-2031）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全球不同产品类型糖果组合收入及市场份额（2020-2025）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全球不同产品类型糖果组合收入预测（2026-2031）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全球不同产品类型糖果组合价格走势（2020-2031）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不同应用糖果组合分析</w:t>
      </w:r>
      <w:r>
        <w:rPr>
          <w:rFonts w:hint="eastAsia"/>
        </w:rPr>
        <w:br/>
      </w:r>
      <w:r>
        <w:rPr>
          <w:rFonts w:hint="eastAsia"/>
        </w:rPr>
        <w:t>　　7.1 全球不同应用糖果组合销量（2020-2031）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全球不同应用糖果组合销量及市场份额（2020-2025）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全球不同应用糖果组合销量预测（2026-2031）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全球不同应用糖果组合收入（2020-2031）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全球不同应用糖果组合收入及市场份额（2020-2025）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全球不同应用糖果组合收入预测（2026-2031）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全球不同应用糖果组合价格走势（2020-2031）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糖果组合产业链分析</w:t>
      </w:r>
      <w:r>
        <w:rPr>
          <w:rFonts w:hint="eastAsia"/>
        </w:rPr>
        <w:br/>
      </w:r>
      <w:r>
        <w:rPr>
          <w:rFonts w:hint="eastAsia"/>
        </w:rPr>
        <w:t>　　8.2 糖果组合工艺制造技术分析</w:t>
      </w:r>
      <w:r>
        <w:rPr>
          <w:rFonts w:hint="eastAsia"/>
        </w:rPr>
        <w:br/>
      </w:r>
      <w:r>
        <w:rPr>
          <w:rFonts w:hint="eastAsia"/>
        </w:rPr>
        <w:t>　　8.3 糖果组合产业上游供应分析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糖果组合下游客户分析</w:t>
      </w:r>
      <w:r>
        <w:rPr>
          <w:rFonts w:hint="eastAsia"/>
        </w:rPr>
        <w:br/>
      </w:r>
      <w:r>
        <w:rPr>
          <w:rFonts w:hint="eastAsia"/>
        </w:rPr>
        <w:t>　　8.5 糖果组合销售渠道分析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糖果组合行业发展机遇及主要驱动因素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糖果组合行业发展面临的风险</w:t>
      </w:r>
      <w:r>
        <w:rPr>
          <w:rFonts w:hint="eastAsia"/>
        </w:rPr>
        <w:br/>
      </w:r>
      <w:r>
        <w:rPr>
          <w:rFonts w:hint="eastAsia"/>
        </w:rPr>
        <w:t>　　9.3 糖果组合行业政策分析</w:t>
      </w:r>
      <w:r>
        <w:rPr>
          <w:rFonts w:hint="eastAsia"/>
        </w:rPr>
        <w:br/>
      </w:r>
      <w:r>
        <w:rPr>
          <w:rFonts w:hint="eastAsia"/>
        </w:rPr>
        <w:t>　　9.4 糖果组合中国企业SWOT分析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全球不同产品类型糖果组合销售额增长（CAGR）趋势2020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糖果组合行业目前发展现状</w:t>
      </w:r>
      <w:r>
        <w:rPr>
          <w:rFonts w:hint="eastAsia"/>
        </w:rPr>
        <w:br/>
      </w:r>
      <w:r>
        <w:rPr>
          <w:rFonts w:hint="eastAsia"/>
        </w:rPr>
        <w:t>　　表 4： 糖果组合发展趋势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全球主要地区糖果组合产量增速（CAGR）：（2020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全球主要地区糖果组合产量（2020-2025）&amp;（千吨）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全球主要地区糖果组合产量（2026-2031）&amp;（千吨）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全球主要地区糖果组合产量市场份额（2020-2025）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全球主要地区糖果组合产量（2026-2031）&amp;（千吨）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全球主要地区糖果组合销售收入增速：（2020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全球主要地区糖果组合销售收入（2020-2025）&amp;（百万美元）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全球主要地区糖果组合销售收入市场份额（2020-2025）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全球主要地区糖果组合收入（2026-2031）&amp;（百万美元）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全球主要地区糖果组合收入市场份额（2026-2031）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全球主要地区糖果组合销量（千吨）：2020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全球主要地区糖果组合销量（2020-2025）&amp;（千吨）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全球主要地区糖果组合销量市场份额（2020-2025）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全球主要地区糖果组合销量（2026-2031）&amp;（千吨）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全球主要地区糖果组合销量份额（2026-2031）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全球市场主要厂商糖果组合产能（2024-2025）&amp;（千吨）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全球市场主要厂商糖果组合销量（2020-2025）&amp;（千吨）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全球市场主要厂商糖果组合销量市场份额（2020-2025）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全球市场主要厂商糖果组合销售收入（2020-2025）&amp;（百万美元）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全球市场主要厂商糖果组合销售收入市场份额（2020-2025）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全球市场主要厂商糖果组合销售价格（2020-2025）&amp;（美元/吨）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2024年全球主要生产商糖果组合收入排名（百万美元）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中国市场主要厂商糖果组合销量（2020-2025）&amp;（千吨）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中国市场主要厂商糖果组合销量市场份额（2020-2025）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中国市场主要厂商糖果组合销售收入（2020-2025）&amp;（百万美元）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中国市场主要厂商糖果组合销售收入市场份额（2020-2025）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2024年中国主要生产商糖果组合收入排名（百万美元）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中国市场主要厂商糖果组合销售价格（2020-2025）&amp;（美元/吨）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全球主要厂商糖果组合总部及产地分布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全球主要厂商成立时间及糖果组合商业化日期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全球主要厂商糖果组合产品类型及应用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2024年全球糖果组合主要厂商市场地位（第一梯队、第二梯队和第三梯队）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全球糖果组合市场投资、并购等现状分析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糖果组合生产基地、销售区域、竞争对手及市场地位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糖果组合产品规格、参数及市场应用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糖果组合销量（千吨）、收入（百万美元）、价格（美元/吨）及毛利率（2020-2025）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全球不同产品类型糖果组合销量（2020-2025年）&amp;（千吨）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全球不同产品类型糖果组合销量市场份额（2020-2025）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全球不同产品类型糖果组合销量预测（2026-2031）&amp;（千吨）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全球市场不同产品类型糖果组合销量市场份额预测（2026-2031）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全球不同产品类型糖果组合收入（2020-2025年）&amp;（百万美元）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全球不同产品类型糖果组合收入市场份额（2020-2025）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全球不同产品类型糖果组合收入预测（2026-2031）&amp;（百万美元）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全球不同产品类型糖果组合收入市场份额预测（2026-2031）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全球不同应用糖果组合销量（2020-2025年）&amp;（千吨）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全球不同应用糖果组合销量市场份额（2020-2025）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全球不同应用糖果组合销量预测（2026-2031）&amp;（千吨）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全球市场不同应用糖果组合销量市场份额预测（2026-2031）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全球不同应用糖果组合收入（2020-2025年）&amp;（百万美元）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全球不同应用糖果组合收入市场份额（2020-2025）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全球不同应用糖果组合收入预测（2026-2031）&amp;（百万美元）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全球不同应用糖果组合收入市场份额预测（2026-2031）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糖果组合上游原料供应商及联系方式列表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糖果组合典型客户列表</w:t>
      </w:r>
      <w:r>
        <w:rPr>
          <w:rFonts w:hint="eastAsia"/>
        </w:rPr>
        <w:br/>
      </w:r>
      <w:r>
        <w:rPr>
          <w:rFonts w:hint="eastAsia"/>
        </w:rPr>
        <w:t>　　表 96： 糖果组合主要销售模式及销售渠道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糖果组合行业发展机遇及主要驱动因素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糖果组合行业发展面临的风险</w:t>
      </w:r>
      <w:r>
        <w:rPr>
          <w:rFonts w:hint="eastAsia"/>
        </w:rPr>
        <w:br/>
      </w:r>
      <w:r>
        <w:rPr>
          <w:rFonts w:hint="eastAsia"/>
        </w:rPr>
        <w:t>　　表 99： 糖果组合行业政策分析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糖果组合产品图片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全球不同产品类型糖果组合销售额2020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全球不同产品类型糖果组合市场份额2024 &amp; 2031</w:t>
      </w:r>
      <w:r>
        <w:rPr>
          <w:rFonts w:hint="eastAsia"/>
        </w:rPr>
        <w:br/>
      </w:r>
      <w:r>
        <w:rPr>
          <w:rFonts w:hint="eastAsia"/>
        </w:rPr>
        <w:t>　　图 4： 松饼产品图片</w:t>
      </w:r>
      <w:r>
        <w:rPr>
          <w:rFonts w:hint="eastAsia"/>
        </w:rPr>
        <w:br/>
      </w:r>
      <w:r>
        <w:rPr>
          <w:rFonts w:hint="eastAsia"/>
        </w:rPr>
        <w:t>　　图 5： 饼干产品图片</w:t>
      </w:r>
      <w:r>
        <w:rPr>
          <w:rFonts w:hint="eastAsia"/>
        </w:rPr>
        <w:br/>
      </w:r>
      <w:r>
        <w:rPr>
          <w:rFonts w:hint="eastAsia"/>
        </w:rPr>
        <w:t>　　图 6： 糕点产品图片</w:t>
      </w:r>
      <w:r>
        <w:rPr>
          <w:rFonts w:hint="eastAsia"/>
        </w:rPr>
        <w:br/>
      </w:r>
      <w:r>
        <w:rPr>
          <w:rFonts w:hint="eastAsia"/>
        </w:rPr>
        <w:t>　　图 7： 椒盐脆饼产品图片</w:t>
      </w:r>
      <w:r>
        <w:rPr>
          <w:rFonts w:hint="eastAsia"/>
        </w:rPr>
        <w:br/>
      </w:r>
      <w:r>
        <w:rPr>
          <w:rFonts w:hint="eastAsia"/>
        </w:rPr>
        <w:t>　　图 8： 明胶和果冻产品图片</w:t>
      </w:r>
      <w:r>
        <w:rPr>
          <w:rFonts w:hint="eastAsia"/>
        </w:rPr>
        <w:br/>
      </w:r>
      <w:r>
        <w:rPr>
          <w:rFonts w:hint="eastAsia"/>
        </w:rPr>
        <w:t>　　图 9： 奶油产品图片</w:t>
      </w:r>
      <w:r>
        <w:rPr>
          <w:rFonts w:hint="eastAsia"/>
        </w:rPr>
        <w:br/>
      </w:r>
      <w:r>
        <w:rPr>
          <w:rFonts w:hint="eastAsia"/>
        </w:rPr>
        <w:t>　　图 10： 糖果产品图片</w:t>
      </w:r>
      <w:r>
        <w:rPr>
          <w:rFonts w:hint="eastAsia"/>
        </w:rPr>
        <w:br/>
      </w:r>
      <w:r>
        <w:rPr>
          <w:rFonts w:hint="eastAsia"/>
        </w:rPr>
        <w:t>　　图 11： 其他类型产品图片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全球不同应用糖果组合市场份额2024 &amp; 2031</w:t>
      </w:r>
      <w:r>
        <w:rPr>
          <w:rFonts w:hint="eastAsia"/>
        </w:rPr>
        <w:br/>
      </w:r>
      <w:r>
        <w:rPr>
          <w:rFonts w:hint="eastAsia"/>
        </w:rPr>
        <w:t>　　图 14： 零售业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全球糖果组合产能、产量、产能利用率及发展趋势（2020-2031）&amp;（千吨）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全球糖果组合产量、需求量及发展趋势（2020-2031）&amp;（千吨）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全球主要地区糖果组合产量（2020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全球主要地区糖果组合产量市场份额（2020-2031）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中国糖果组合产能、产量、产能利用率及发展趋势（2020-2031）&amp;（千吨）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中国糖果组合产量、市场需求量及发展趋势（2020-2031）&amp;（千吨）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全球糖果组合市场销售额及增长率：（2020-2031）&amp;（百万美元）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全球市场糖果组合市场规模：2020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全球市场糖果组合价格趋势（2020-2031）&amp;（美元/吨）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全球主要地区糖果组合销售收入（2020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全球主要地区糖果组合销售收入市场份额（2020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印度市场糖果组合销量及增长率（2020-2031）&amp;（千吨）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印度市场糖果组合收入及增长率（2020-2031）&amp;（百万美元）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2024年全球市场主要厂商糖果组合销量市场份额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2024年全球市场主要厂商糖果组合收入市场份额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2024年中国市场主要厂商糖果组合销量市场份额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2024年中国市场主要厂商糖果组合收入市场份额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2024年全球前五大生产商糖果组合市场份额</w:t>
      </w:r>
      <w:r>
        <w:rPr>
          <w:rFonts w:hint="eastAsia"/>
        </w:rPr>
        <w:br/>
      </w:r>
      <w:r>
        <w:rPr>
          <w:rFonts w:hint="eastAsia"/>
        </w:rPr>
        <w:t>　　图 45： 2024年全球糖果组合第一梯队、第二梯队和第三梯队厂商及市场份额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全球不同产品类型糖果组合价格走势（2020-2031）&amp;（美元/吨）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全球不同应用糖果组合价格走势（2020-2031）&amp;（美元/吨）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糖果组合产业链</w:t>
      </w:r>
      <w:r>
        <w:rPr>
          <w:rFonts w:hint="eastAsia"/>
        </w:rPr>
        <w:br/>
      </w:r>
      <w:r>
        <w:rPr>
          <w:rFonts w:hint="eastAsia"/>
        </w:rPr>
        <w:t>　　图 49： 糖果组合中国企业SWOT分析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9bfcff1e401d" w:history="1">
        <w:r>
          <w:rPr>
            <w:rStyle w:val="Hyperlink"/>
          </w:rPr>
          <w:t>全球与中国糖果组合行业发展研究及市场前景预测报告（2025-2031年）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09bfcff1e401d" w:history="1">
        <w:r>
          <w:rPr>
            <w:rStyle w:val="Hyperlink"/>
          </w:rPr>
          <w:t>https://www.20087.com/7/18/TangGuoZuHeHangYeQianJingFenXi.html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efaf4297c47d8" w:history="1">
      <w:r>
        <w:rPr>
          <w:rStyle w:val="Hyperlink"/>
        </w:rPr>
        <w:t>全球与中国糖果组合行业发展研究及市场前景预测报告（2025-2031年）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ngGuoZuHeHangYeQianJingFenXi.html" TargetMode="External" Id="R29f09bfcff1e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ngGuoZuHeHangYeQianJingFenXi.html" TargetMode="External" Id="R7f7efaf4297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2025-02-23T06:28:09Z</dcterms:created>
  <dcterms:modified xsi:type="dcterms:W3CDTF">2025-02-23T07:28:09Z</dcterms:modified>
  <dc:subject>全球与中国糖果组合行业发展研究及市场前景预测报告（2025-2031年）</dc:subject>
  <dc:title>全球与中国糖果组合行业发展研究及市场前景预测报告（2025-2031年）</dc:title>
  <cp:keywords>全球与中国糖果组合行业发展研究及市场前景预测报告（2025-2031年）</cp:keywords>
  <dc:description>全球与中国糖果组合行业发展研究及市场前景预测报告（2025-2031年）</dc:description>
</cp:coreProperties>
</file>