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c2725d6074c4e" w:history="1">
              <w:r>
                <w:rPr>
                  <w:rStyle w:val="Hyperlink"/>
                </w:rPr>
                <w:t>全球与中国排涝机器人行业研究及市场前景预测报告（2026-2032年）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c2725d6074c4e" w:history="1">
              <w:r>
                <w:rPr>
                  <w:rStyle w:val="Hyperlink"/>
                </w:rPr>
                <w:t>全球与中国排涝机器人行业研究及市场前景预测报告（2026-2032年）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c2725d6074c4e" w:history="1">
                <w:r>
                  <w:rPr>
                    <w:rStyle w:val="Hyperlink"/>
                  </w:rPr>
                  <w:t>https://www.20087.com/8/28/PaiLaoJiQiRenShiChangQianJing.html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6cc2725d6074c4e" w:history="1">
        <w:r>
          <w:rPr>
            <w:rStyle w:val="Hyperlink"/>
          </w:rPr>
          <w:t>全球与中国排涝机器人行业研究及市场前景预测报告（2026-2032年）</w:t>
        </w:r>
      </w:hyperlink>
      <w:r>
        <w:rPr>
          <w:rFonts w:hint="eastAsia"/>
        </w:rPr>
        <w:t>》，2025年排涝机器人行业市场规模达 亿元，预计2032年市场规模将达 亿元，期间年均复合增长率（CAGR）达 %。报告依托权威数据资源和长期市场监测，对排涝机器人市场现状进行了系统分析，并结合排涝机器人行业特点对未来发展趋势作出科学预判。报告深入探讨了排涝机器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按产品类型细分，全球排涝机器人市场规模2021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小流量型（＜300 m3/h）</w:t>
      </w:r>
      <w:r>
        <w:rPr>
          <w:rFonts w:hint="eastAsia"/>
        </w:rPr>
        <w:br/>
      </w:r>
      <w:r>
        <w:rPr>
          <w:rFonts w:hint="eastAsia"/>
        </w:rPr>
        <w:t>　　　　1.3.3 中流量型（300–800 m3/h）</w:t>
      </w:r>
      <w:r>
        <w:rPr>
          <w:rFonts w:hint="eastAsia"/>
        </w:rPr>
        <w:br/>
      </w:r>
      <w:r>
        <w:rPr>
          <w:rFonts w:hint="eastAsia"/>
        </w:rPr>
        <w:t>　　　　1.3.4 大流量型（800–1200 m3/h）</w:t>
      </w:r>
      <w:r>
        <w:rPr>
          <w:rFonts w:hint="eastAsia"/>
        </w:rPr>
        <w:br/>
      </w:r>
      <w:r>
        <w:rPr>
          <w:rFonts w:hint="eastAsia"/>
        </w:rPr>
        <w:t>　　　　1.3.5 超大流量型（＞1200 m3/h）</w:t>
      </w:r>
      <w:r>
        <w:rPr>
          <w:rFonts w:hint="eastAsia"/>
        </w:rPr>
        <w:br/>
      </w:r>
      <w:r>
        <w:rPr>
          <w:rFonts w:hint="eastAsia"/>
        </w:rPr>
        <w:t>　　1.4 产品分类，按行走底盘</w:t>
      </w:r>
      <w:r>
        <w:rPr>
          <w:rFonts w:hint="eastAsia"/>
        </w:rPr>
        <w:br/>
      </w:r>
      <w:r>
        <w:rPr>
          <w:rFonts w:hint="eastAsia"/>
        </w:rPr>
        <w:t>　　　　1.4.1 按行走底盘细分，全球排涝机器人市场规模2021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履带式</w:t>
      </w:r>
      <w:r>
        <w:rPr>
          <w:rFonts w:hint="eastAsia"/>
        </w:rPr>
        <w:br/>
      </w:r>
      <w:r>
        <w:rPr>
          <w:rFonts w:hint="eastAsia"/>
        </w:rPr>
        <w:t>　　　　1.4.3 轮式</w:t>
      </w:r>
      <w:r>
        <w:rPr>
          <w:rFonts w:hint="eastAsia"/>
        </w:rPr>
        <w:br/>
      </w:r>
      <w:r>
        <w:rPr>
          <w:rFonts w:hint="eastAsia"/>
        </w:rPr>
        <w:t>　　1.5 产品分类，按功能集成</w:t>
      </w:r>
      <w:r>
        <w:rPr>
          <w:rFonts w:hint="eastAsia"/>
        </w:rPr>
        <w:br/>
      </w:r>
      <w:r>
        <w:rPr>
          <w:rFonts w:hint="eastAsia"/>
        </w:rPr>
        <w:t>　　　　1.5.1 按功能集成细分，全球排涝机器人市场规模2021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单一排涝型</w:t>
      </w:r>
      <w:r>
        <w:rPr>
          <w:rFonts w:hint="eastAsia"/>
        </w:rPr>
        <w:br/>
      </w:r>
      <w:r>
        <w:rPr>
          <w:rFonts w:hint="eastAsia"/>
        </w:rPr>
        <w:t>　　　　1.5.3 供排水一体型</w:t>
      </w:r>
      <w:r>
        <w:rPr>
          <w:rFonts w:hint="eastAsia"/>
        </w:rPr>
        <w:br/>
      </w:r>
      <w:r>
        <w:rPr>
          <w:rFonts w:hint="eastAsia"/>
        </w:rPr>
        <w:t>　　　　1.5.4 排涝破拆一体型</w:t>
      </w:r>
      <w:r>
        <w:rPr>
          <w:rFonts w:hint="eastAsia"/>
        </w:rPr>
        <w:br/>
      </w:r>
      <w:r>
        <w:rPr>
          <w:rFonts w:hint="eastAsia"/>
        </w:rPr>
        <w:t>　　　　1.5.5 排涝消防一体型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按应用细分，全球排涝机器人市场规模2021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城市内涝排水</w:t>
      </w:r>
      <w:r>
        <w:rPr>
          <w:rFonts w:hint="eastAsia"/>
        </w:rPr>
        <w:br/>
      </w:r>
      <w:r>
        <w:rPr>
          <w:rFonts w:hint="eastAsia"/>
        </w:rPr>
        <w:t>　　　　1.6.3 地下空间排水</w:t>
      </w:r>
      <w:r>
        <w:rPr>
          <w:rFonts w:hint="eastAsia"/>
        </w:rPr>
        <w:br/>
      </w:r>
      <w:r>
        <w:rPr>
          <w:rFonts w:hint="eastAsia"/>
        </w:rPr>
        <w:t>　　　　1.6.4 隧道涵洞排水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排涝机器人行业发展总体概况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排涝机器人行业发展主要特点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排涝机器人行业发展影响因素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排涝机器人有利因素</w:t>
      </w:r>
      <w:r>
        <w:rPr>
          <w:rFonts w:hint="eastAsia"/>
        </w:rPr>
        <w:br/>
      </w:r>
      <w:r>
        <w:rPr>
          <w:rFonts w:hint="eastAsia"/>
        </w:rPr>
        <w:t>　　　　1.7.3 .2 排涝机器人不利因素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全球市场，近三年排涝机器人主要企业占有率及排名（按销量）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排涝机器人主要企业在国际市场占有率（按销量，2023-2026）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2025年排涝机器人主要企业在国际市场排名（按销量）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全球市场主要企业排涝机器人销量（2023-2026）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全球市场，近三年排涝机器人主要企业占有率及排名（按收入）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排涝机器人主要企业在国际市场占有率（按收入，2023-2026）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2025年排涝机器人主要企业在国际市场排名（按收入）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全球市场主要企业排涝机器人销售收入（2023-2026）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全球市场主要企业排涝机器人销售价格（2023-2026）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中国市场，近三年排涝机器人主要企业占有率及排名（按销量）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排涝机器人主要企业在中国市场占有率（按销量，2023-2026）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2025年排涝机器人主要企业在中国市场排名（按销量）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中国市场主要企业排涝机器人销量（2023-2026）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中国市场，近三年排涝机器人主要企业占有率及排名（按收入）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排涝机器人主要企业在中国市场占有率（按收入，2023-2026）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2025年排涝机器人主要企业在中国市场排名（按收入）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中国市场主要企业排涝机器人销售收入（2023-2026）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全球主要厂商排涝机器人总部及产地分布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全球主要厂商成立时间及排涝机器人商业化日期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全球主要厂商排涝机器人产品类型及应用</w:t>
      </w:r>
      <w:r>
        <w:rPr>
          <w:rFonts w:hint="eastAsia"/>
        </w:rPr>
        <w:br/>
      </w:r>
      <w:r>
        <w:rPr>
          <w:rFonts w:hint="eastAsia"/>
        </w:rPr>
        <w:t>　　2.9 排涝机器人行业集中度、竞争程度分析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排涝机器人行业集中度分析：2025年全球Top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全球排涝机器人第一梯队、第二梯队和第三梯队生产商（品牌）及市场份额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全球排涝机器人总体规模分析</w:t>
      </w:r>
      <w:r>
        <w:rPr>
          <w:rFonts w:hint="eastAsia"/>
        </w:rPr>
        <w:br/>
      </w:r>
      <w:r>
        <w:rPr>
          <w:rFonts w:hint="eastAsia"/>
        </w:rPr>
        <w:t>　　3.1 全球排涝机器人供需现状及预测（2021-2032）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全球排涝机器人产能、产量、产能利用率及发展趋势（2021-2032）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全球排涝机器人产量、需求量及发展趋势（2021-2032）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全球主要地区排涝机器人产量及发展趋势（2021-2032）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全球主要地区排涝机器人产量（2021-2026）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全球主要地区排涝机器人产量（2027-2032）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全球主要地区排涝机器人产量市场份额（2021-2032）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中国排涝机器人供需现状及预测（2021-2032）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中国排涝机器人产能、产量、产能利用率及发展趋势（2021-2032）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中国排涝机器人产量、市场需求量及发展趋势（2021-2032）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中国市场排涝机器人进出口（2021-2032）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全球排涝机器人销量及销售额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全球市场排涝机器人销售额（2021-2032）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全球市场排涝机器人销量（2021-2032）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全球市场排涝机器人价格趋势（2021-2032）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全球排涝机器人主要地区分析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全球主要地区排涝机器人市场规模分析：2021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全球主要地区排涝机器人销售收入及市场份额（2021-2026）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全球主要地区排涝机器人销售收入预测（2027-2032）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全球主要地区排涝机器人销量分析：2021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全球主要地区排涝机器人销量及市场份额（2021-2026）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全球主要地区排涝机器人销量及市场份额预测（2027-2032）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北美市场排涝机器人销量、收入及增长率（2021-2032）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欧洲市场排涝机器人销量、收入及增长率（2021-2032）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中国市场排涝机器人销量、收入及增长率（2021-2032）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日本市场排涝机器人销量、收入及增长率（2021-2032）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东南亚市场排涝机器人销量、收入及增长率（2021-2032）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印度市场排涝机器人销量、收入及增长率（2021-2032）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南美市场排涝机器人销量、收入及增长率（2021-2032）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中东市场排涝机器人销量、收入及增长率（2021-2032）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排涝机器人销量、收入、价格及毛利率（2021-2026）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排涝机器人销量、收入、价格及毛利率（2021-2026）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排涝机器人销量、收入、价格及毛利率（2021-2026）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排涝机器人销量、收入、价格及毛利率（2021-2026）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排涝机器人销量、收入、价格及毛利率（2021-2026）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排涝机器人销量、收入、价格及毛利率（2021-2026）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排涝机器人销量、收入、价格及毛利率（2021-2026）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排涝机器人销量、收入、价格及毛利率（2021-2026）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排涝机器人销量、收入、价格及毛利率（2021-2026）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排涝机器人销量、收入、价格及毛利率（2021-2026）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排涝机器人销量、收入、价格及毛利率（2021-2026）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排涝机器人销量、收入、价格及毛利率（2021-2026）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不同产品类型排涝机器人分析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全球不同产品类型排涝机器人销量（2021-2032）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全球不同产品类型排涝机器人销量及市场份额（2021-2026）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全球不同产品类型排涝机器人销量预测（2027-2032）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全球不同产品类型排涝机器人收入（2021-2032）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全球不同产品类型排涝机器人收入及市场份额（2021-2026）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全球不同产品类型排涝机器人收入预测（2027-2032）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全球不同产品类型排涝机器人价格走势（2021-2032）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中国不同产品类型排涝机器人销量（2021-2032）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中国不同产品类型排涝机器人销量及市场份额（2021-2026）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中国不同产品类型排涝机器人销量预测（2027-2032）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中国不同产品类型排涝机器人收入（2021-2032）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中国不同产品类型排涝机器人收入及市场份额（2021-2026）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中国不同产品类型排涝机器人收入预测（2027-2032）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不同应用排涝机器人分析</w:t>
      </w:r>
      <w:r>
        <w:rPr>
          <w:rFonts w:hint="eastAsia"/>
        </w:rPr>
        <w:br/>
      </w:r>
      <w:r>
        <w:rPr>
          <w:rFonts w:hint="eastAsia"/>
        </w:rPr>
        <w:t>　　7.1 全球不同应用排涝机器人销量（2021-2032）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全球不同应用排涝机器人销量及市场份额（2021-2026）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全球不同应用排涝机器人销量预测（2027-2032）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全球不同应用排涝机器人收入（2021-2032）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全球不同应用排涝机器人收入及市场份额（2021-2026）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全球不同应用排涝机器人收入预测（2027-2032）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全球不同应用排涝机器人价格走势（2021-2032）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中国不同应用排涝机器人销量（2021-2032）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中国不同应用排涝机器人销量及市场份额（2021-2026）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中国不同应用排涝机器人销量预测（2027-2032）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中国不同应用排涝机器人收入（2021-2032）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中国不同应用排涝机器人收入及市场份额（2021-2026）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中国不同应用排涝机器人收入预测（2027-2032）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排涝机器人行业发展趋势</w:t>
      </w:r>
      <w:r>
        <w:rPr>
          <w:rFonts w:hint="eastAsia"/>
        </w:rPr>
        <w:br/>
      </w:r>
      <w:r>
        <w:rPr>
          <w:rFonts w:hint="eastAsia"/>
        </w:rPr>
        <w:t>　　8.2 排涝机器人行业主要驱动因素</w:t>
      </w:r>
      <w:r>
        <w:rPr>
          <w:rFonts w:hint="eastAsia"/>
        </w:rPr>
        <w:br/>
      </w:r>
      <w:r>
        <w:rPr>
          <w:rFonts w:hint="eastAsia"/>
        </w:rPr>
        <w:t>　　8.3 排涝机器人中国企业SWOT分析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中国排涝机器人行业政策环境分析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排涝机器人行业产业链简介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排涝机器人行业供应链分析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排涝机器人主要原料及供应情况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排涝机器人行业采购模式</w:t>
      </w:r>
      <w:r>
        <w:rPr>
          <w:rFonts w:hint="eastAsia"/>
        </w:rPr>
        <w:br/>
      </w:r>
      <w:r>
        <w:rPr>
          <w:rFonts w:hint="eastAsia"/>
        </w:rPr>
        <w:t>　　9.3 排涝机器人行业生产模式</w:t>
      </w:r>
      <w:r>
        <w:rPr>
          <w:rFonts w:hint="eastAsia"/>
        </w:rPr>
        <w:br/>
      </w:r>
      <w:r>
        <w:rPr>
          <w:rFonts w:hint="eastAsia"/>
        </w:rPr>
        <w:t>　　9.4 排涝机器人行业销售模式及销售渠道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按产品类型细分，全球排涝机器人市场规模2021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按行走底盘细分，全球排涝机器人市场规模2021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按功能集成细分，全球排涝机器人市场规模2021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按应用细分，全球排涝机器人市场规模（CAGR）2021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排涝机器人行业发展主要特点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排涝机器人行业发展有利因素分析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排涝机器人行业发展不利因素分析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进入排涝机器人行业壁垒</w:t>
      </w:r>
      <w:r>
        <w:rPr>
          <w:rFonts w:hint="eastAsia"/>
        </w:rPr>
        <w:br/>
      </w:r>
      <w:r>
        <w:rPr>
          <w:rFonts w:hint="eastAsia"/>
        </w:rPr>
        <w:t>　　表 9： 排涝机器人主要企业在国际市场占有率（按销量，2023-2026）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2025年排涝机器人主要企业在国际市场排名（按销量）&amp;（台）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全球市场主要企业排涝机器人销量（2023-2026）&amp;（台）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排涝机器人主要企业在国际市场占有率（按收入，2023-2026）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2025年排涝机器人主要企业在国际市场排名（按收入）&amp;（万元）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全球市场主要企业排涝机器人销售收入（2023-2026）&amp;（万元）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全球市场主要企业排涝机器人销售价格（2023-2026）&amp;（元/台）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排涝机器人主要企业在中国市场占有率（按销量，2023-2026）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2025年排涝机器人主要企业在中国市场排名（按销量）&amp;（台）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中国市场主要企业排涝机器人销量（2023-2026）&amp;（台）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排涝机器人主要企业在中国市场占有率（按收入，2023-2026）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2025年排涝机器人主要企业在中国市场排名（按收入）&amp;（万元）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中国市场主要企业排涝机器人销售收入（2023-2026）&amp;（万元）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全球主要厂商排涝机器人总部及产地分布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全球主要厂商成立时间及排涝机器人商业化日期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全球主要厂商排涝机器人产品类型及应用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2025年全球排涝机器人主要厂商市场地位（第一梯队、第二梯队和第三梯队）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全球排涝机器人市场投资、并购等现状分析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全球主要地区排涝机器人产量增速（CAGR）：（2021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全球主要地区排涝机器人产量（2021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全球主要地区排涝机器人产量（2021-2026）&amp;（台）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全球主要地区排涝机器人产量（2027-2032）&amp;（台）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全球主要地区排涝机器人产量市场份额（2021-2026）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全球主要地区排涝机器人产量市场份额（2027-2032）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中国市场排涝机器人产量、销量、进出口（2021-2026）&amp;（台）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中国市场排涝机器人产量、销量、进出口预测（2027-2032）&amp;（台）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全球主要地区排涝机器人销售收入增速：（2021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全球主要地区排涝机器人销售收入（2021-2026）&amp;（万元）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全球主要地区排涝机器人销售收入市场份额（2021-2026）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全球主要地区排涝机器人收入（2027-2032）&amp;（万元）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全球主要地区排涝机器人收入市场份额（2027-2032）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全球主要地区排涝机器人销量（台）：2021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全球主要地区排涝机器人销量（2021-2026）&amp;（台）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全球主要地区排涝机器人销量市场份额（2021-2026）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全球主要地区排涝机器人销量（2027-2032）&amp;（台）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全球主要地区排涝机器人销量份额（2027-2032）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排涝机器人销量（台）、收入（万元）、价格（元/台）及毛利率（2021-2026）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排涝机器人销量（台）、收入（万元）、价格（元/台）及毛利率（2021-2026）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排涝机器人销量（台）、收入（万元）、价格（元/台）及毛利率（2021-2026）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排涝机器人销量（台）、收入（万元）、价格（元/台）及毛利率（2021-2026）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排涝机器人销量（台）、收入（万元）、价格（元/台）及毛利率（2021-2026）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排涝机器人销量（台）、收入（万元）、价格（元/台）及毛利率（2021-2026）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排涝机器人销量（台）、收入（万元）、价格（元/台）及毛利率（2021-2026）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排涝机器人销量（台）、收入（万元）、价格（元/台）及毛利率（2021-2026）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排涝机器人销量（台）、收入（万元）、价格（元/台）及毛利率（2021-2026）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排涝机器人销量（台）、收入（万元）、价格（元/台）及毛利率（2021-2026）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排涝机器人销量（台）、收入（万元）、价格（元/台）及毛利率（2021-2026）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排涝机器人销量（台）、收入（万元）、价格（元/台）及毛利率（2021-2026）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全球不同产品类型排涝机器人销量（2021-2026）&amp;（台）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全球不同产品类型排涝机器人销量市场份额（2021-2026）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全球不同产品类型排涝机器人销量预测（2027-2032）&amp;（台）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全球市场不同产品类型排涝机器人销量市场份额预测（2027-2032）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全球不同产品类型排涝机器人收入（2021-2026）&amp;（万元）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全球不同产品类型排涝机器人收入市场份额（2021-2026）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全球不同产品类型排涝机器人收入预测（2027-2032）&amp;（万元）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全球不同产品类型排涝机器人收入市场份额预测（2027-2032）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中国不同产品类型排涝机器人销量（2021-2026）&amp;（台）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中国不同产品类型排涝机器人销量市场份额（2021-2026）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中国不同产品类型排涝机器人销量预测（2027-2032）&amp;（台）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全球市场不同产品类型排涝机器人销量市场份额预测（2027-2032）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中国不同产品类型排涝机器人收入（2021-2026）&amp;（万元）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中国不同产品类型排涝机器人收入市场份额（2021-2026）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中国不同产品类型排涝机器人收入预测（2027-2032）&amp;（万元）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中国不同产品类型排涝机器人收入市场份额预测（2027-2032）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全球不同应用排涝机器人销量（2021-2026）&amp;（台）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全球不同应用排涝机器人销量市场份额（2021-2026）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全球不同应用排涝机器人销量预测（2027-2032）&amp;（台）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全球市场不同应用排涝机器人销量市场份额预测（2027-2032）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全球不同应用排涝机器人收入（2021-2026）&amp;（万元）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全球不同应用排涝机器人收入市场份额（2021-2026）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全球不同应用排涝机器人收入预测（2027-2032）&amp;（万元）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全球不同应用排涝机器人收入市场份额预测（2027-2032）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中国不同应用排涝机器人销量（2021-2026）&amp;（台）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中国不同应用排涝机器人销量市场份额（2021-2026）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中国不同应用排涝机器人销量预测（2027-2032）&amp;（台）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中国市场不同应用排涝机器人销量市场份额预测（2027-2032）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中国不同应用排涝机器人收入（2021-2026）&amp;（万元）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中国不同应用排涝机器人收入市场份额（2021-2026）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中国不同应用排涝机器人收入预测（2027-2032）&amp;（万元）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中国不同应用排涝机器人收入市场份额预测（2027-2032）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排涝机器人行业发展趋势</w:t>
      </w:r>
      <w:r>
        <w:rPr>
          <w:rFonts w:hint="eastAsia"/>
        </w:rPr>
        <w:br/>
      </w:r>
      <w:r>
        <w:rPr>
          <w:rFonts w:hint="eastAsia"/>
        </w:rPr>
        <w:t>　　表 138： 排涝机器人行业主要驱动因素</w:t>
      </w:r>
      <w:r>
        <w:rPr>
          <w:rFonts w:hint="eastAsia"/>
        </w:rPr>
        <w:br/>
      </w:r>
      <w:r>
        <w:rPr>
          <w:rFonts w:hint="eastAsia"/>
        </w:rPr>
        <w:t>　　表 139： 排涝机器人行业供应链分析</w:t>
      </w:r>
      <w:r>
        <w:rPr>
          <w:rFonts w:hint="eastAsia"/>
        </w:rPr>
        <w:br/>
      </w:r>
      <w:r>
        <w:rPr>
          <w:rFonts w:hint="eastAsia"/>
        </w:rPr>
        <w:t>　　表 140： 排涝机器人上游原料供应商</w:t>
      </w:r>
      <w:r>
        <w:rPr>
          <w:rFonts w:hint="eastAsia"/>
        </w:rPr>
        <w:br/>
      </w:r>
      <w:r>
        <w:rPr>
          <w:rFonts w:hint="eastAsia"/>
        </w:rPr>
        <w:t>　　表 141： 排涝机器人主要地区不同应用客户分析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排涝机器人典型经销商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排涝机器人产品图片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全球不同产品类型排涝机器人销售额2021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全球不同产品类型排涝机器人市场份额2025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小流量型（＜300 m3/h）产品图片</w:t>
      </w:r>
      <w:r>
        <w:rPr>
          <w:rFonts w:hint="eastAsia"/>
        </w:rPr>
        <w:br/>
      </w:r>
      <w:r>
        <w:rPr>
          <w:rFonts w:hint="eastAsia"/>
        </w:rPr>
        <w:t>　　图 5： 中流量型（300–800 m3/h）产品图片</w:t>
      </w:r>
      <w:r>
        <w:rPr>
          <w:rFonts w:hint="eastAsia"/>
        </w:rPr>
        <w:br/>
      </w:r>
      <w:r>
        <w:rPr>
          <w:rFonts w:hint="eastAsia"/>
        </w:rPr>
        <w:t>　　图 6： 大流量型（800–1200 m3/h）产品图片</w:t>
      </w:r>
      <w:r>
        <w:rPr>
          <w:rFonts w:hint="eastAsia"/>
        </w:rPr>
        <w:br/>
      </w:r>
      <w:r>
        <w:rPr>
          <w:rFonts w:hint="eastAsia"/>
        </w:rPr>
        <w:t>　　图 7： 超大流量型（＞1200 m3/h）产品图片</w:t>
      </w:r>
      <w:r>
        <w:rPr>
          <w:rFonts w:hint="eastAsia"/>
        </w:rPr>
        <w:br/>
      </w:r>
      <w:r>
        <w:rPr>
          <w:rFonts w:hint="eastAsia"/>
        </w:rPr>
        <w:t>　　图 8： 全球不同行走底盘排涝机器人销售额2021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全球不同行走底盘排涝机器人市场份额2025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履带式产品图片</w:t>
      </w:r>
      <w:r>
        <w:rPr>
          <w:rFonts w:hint="eastAsia"/>
        </w:rPr>
        <w:br/>
      </w:r>
      <w:r>
        <w:rPr>
          <w:rFonts w:hint="eastAsia"/>
        </w:rPr>
        <w:t>　　图 11： 轮式产品图片</w:t>
      </w:r>
      <w:r>
        <w:rPr>
          <w:rFonts w:hint="eastAsia"/>
        </w:rPr>
        <w:br/>
      </w:r>
      <w:r>
        <w:rPr>
          <w:rFonts w:hint="eastAsia"/>
        </w:rPr>
        <w:t>　　图 12： 全球不同功能集成排涝机器人销售额2021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全球不同功能集成排涝机器人市场份额2025 &amp; 2032</w:t>
      </w:r>
      <w:r>
        <w:rPr>
          <w:rFonts w:hint="eastAsia"/>
        </w:rPr>
        <w:br/>
      </w:r>
      <w:r>
        <w:rPr>
          <w:rFonts w:hint="eastAsia"/>
        </w:rPr>
        <w:t>　　图 14： 单一排涝型产品图片</w:t>
      </w:r>
      <w:r>
        <w:rPr>
          <w:rFonts w:hint="eastAsia"/>
        </w:rPr>
        <w:br/>
      </w:r>
      <w:r>
        <w:rPr>
          <w:rFonts w:hint="eastAsia"/>
        </w:rPr>
        <w:t>　　图 15： 供排水一体型产品图片</w:t>
      </w:r>
      <w:r>
        <w:rPr>
          <w:rFonts w:hint="eastAsia"/>
        </w:rPr>
        <w:br/>
      </w:r>
      <w:r>
        <w:rPr>
          <w:rFonts w:hint="eastAsia"/>
        </w:rPr>
        <w:t>　　图 16： 排涝破拆一体型产品图片</w:t>
      </w:r>
      <w:r>
        <w:rPr>
          <w:rFonts w:hint="eastAsia"/>
        </w:rPr>
        <w:br/>
      </w:r>
      <w:r>
        <w:rPr>
          <w:rFonts w:hint="eastAsia"/>
        </w:rPr>
        <w:t>　　图 17： 排涝消防一体型产品图片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全球不同应用排涝机器人市场份额2025 &amp; 2032</w:t>
      </w:r>
      <w:r>
        <w:rPr>
          <w:rFonts w:hint="eastAsia"/>
        </w:rPr>
        <w:br/>
      </w:r>
      <w:r>
        <w:rPr>
          <w:rFonts w:hint="eastAsia"/>
        </w:rPr>
        <w:t>　　图 20： 城市内涝排水</w:t>
      </w:r>
      <w:r>
        <w:rPr>
          <w:rFonts w:hint="eastAsia"/>
        </w:rPr>
        <w:br/>
      </w:r>
      <w:r>
        <w:rPr>
          <w:rFonts w:hint="eastAsia"/>
        </w:rPr>
        <w:t>　　图 21： 地下空间排水</w:t>
      </w:r>
      <w:r>
        <w:rPr>
          <w:rFonts w:hint="eastAsia"/>
        </w:rPr>
        <w:br/>
      </w:r>
      <w:r>
        <w:rPr>
          <w:rFonts w:hint="eastAsia"/>
        </w:rPr>
        <w:t>　　图 22： 隧道涵洞排水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2025年全球前五大生产商排涝机器人市场份额</w:t>
      </w:r>
      <w:r>
        <w:rPr>
          <w:rFonts w:hint="eastAsia"/>
        </w:rPr>
        <w:br/>
      </w:r>
      <w:r>
        <w:rPr>
          <w:rFonts w:hint="eastAsia"/>
        </w:rPr>
        <w:t>　　图 25： 2025年全球排涝机器人第一梯队、第二梯队和第三梯队厂商及市场份额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全球排涝机器人产能、产量、产能利用率及发展趋势（2021-2032）&amp;（台）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全球排涝机器人产量、需求量及发展趋势（2021-2032）&amp;（台）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全球主要地区排涝机器人产量市场份额（2021-2032）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中国排涝机器人产能、产量、产能利用率及发展趋势（2021-2032）&amp;（台）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中国排涝机器人产量、市场需求量及发展趋势（2021-2032）&amp;（台）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全球排涝机器人市场销售额及增长率：（2021-2032）&amp;（万元）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全球市场排涝机器人市场规模：2021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全球市场排涝机器人销量及增长率（2021-2032）&amp;（台）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全球市场排涝机器人价格趋势（2021-2032）&amp;（元/台）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全球主要地区排涝机器人销售收入（2021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全球主要地区排涝机器人销售收入市场份额（2021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北美市场排涝机器人销量及增长率（2021-2032）&amp;（台）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北美市场排涝机器人收入及增长率（2021-2032）&amp;（万元）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欧洲市场排涝机器人销量及增长率（2021-2032）&amp;（台）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欧洲市场排涝机器人收入及增长率（2021-2032）&amp;（万元）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中国市场排涝机器人销量及增长率（2021-2032）&amp;（台）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中国市场排涝机器人收入及增长率（2021-2032）&amp;（万元）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日本市场排涝机器人销量及增长率（2021-2032）&amp;（台）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日本市场排涝机器人收入及增长率（2021-2032）&amp;（万元）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东南亚市场排涝机器人销量及增长率（2021-2032）&amp;（台）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东南亚市场排涝机器人收入及增长率（2021-2032）&amp;（万元）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印度市场排涝机器人销量及增长率（2021-2032）&amp;（台）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印度市场排涝机器人收入及增长率（2021-2032）&amp;（万元）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南美市场排涝机器人销量及增长率（2021-2032）&amp;（台）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南美市场排涝机器人收入及增长率（2021-2032）&amp;（万元）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中东市场排涝机器人销量及增长率（2021-2032）&amp;（台）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中东市场排涝机器人收入及增长率（2021-2032）&amp;（万元）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全球不同产品类型排涝机器人价格走势（2021-2032）&amp;（元/台）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全球不同应用排涝机器人价格走势（2021-2032）&amp;（元/台）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排涝机器人中国企业SWOT分析</w:t>
      </w:r>
      <w:r>
        <w:rPr>
          <w:rFonts w:hint="eastAsia"/>
        </w:rPr>
        <w:br/>
      </w:r>
      <w:r>
        <w:rPr>
          <w:rFonts w:hint="eastAsia"/>
        </w:rPr>
        <w:t>　　图 56： 排涝机器人产业链</w:t>
      </w:r>
      <w:r>
        <w:rPr>
          <w:rFonts w:hint="eastAsia"/>
        </w:rPr>
        <w:br/>
      </w:r>
      <w:r>
        <w:rPr>
          <w:rFonts w:hint="eastAsia"/>
        </w:rPr>
        <w:t>　　图 57： 排涝机器人行业采购模式分析</w:t>
      </w:r>
      <w:r>
        <w:rPr>
          <w:rFonts w:hint="eastAsia"/>
        </w:rPr>
        <w:br/>
      </w:r>
      <w:r>
        <w:rPr>
          <w:rFonts w:hint="eastAsia"/>
        </w:rPr>
        <w:t>　　图 58： 排涝机器人行业生产模式</w:t>
      </w:r>
      <w:r>
        <w:rPr>
          <w:rFonts w:hint="eastAsia"/>
        </w:rPr>
        <w:br/>
      </w:r>
      <w:r>
        <w:rPr>
          <w:rFonts w:hint="eastAsia"/>
        </w:rPr>
        <w:t>　　图 59： 排涝机器人行业销售模式分析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c2725d6074c4e" w:history="1">
        <w:r>
          <w:rPr>
            <w:rStyle w:val="Hyperlink"/>
          </w:rPr>
          <w:t>全球与中国排涝机器人行业研究及市场前景预测报告（2026-2032年）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c2725d6074c4e" w:history="1">
        <w:r>
          <w:rPr>
            <w:rStyle w:val="Hyperlink"/>
          </w:rPr>
          <w:t>https://www.20087.com/8/28/PaiLaoJiQiRenShiChangQianJing.html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热点：排涝机器人厂家、排涝机器人产品推荐方案、排涝机器人中标价格、排涝机器人排名、排水机器人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771f715d942b4" w:history="1">
      <w:r>
        <w:rPr>
          <w:rStyle w:val="Hyperlink"/>
        </w:rPr>
        <w:t>全球与中国排涝机器人行业研究及市场前景预测报告（2026-2032年）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PaiLaoJiQiRenShiChangQianJing.html" TargetMode="External" Id="Re6cc2725d607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PaiLaoJiQiRenShiChangQianJing.html" TargetMode="External" Id="R47e771f715d9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2026-06-04T01:20:02Z</dcterms:created>
  <dcterms:modified xsi:type="dcterms:W3CDTF">2026-06-04T02:20:02Z</dcterms:modified>
  <dc:subject>全球与中国排涝机器人行业研究及市场前景预测报告（2026-2032年）</dc:subject>
  <dc:title>全球与中国排涝机器人行业研究及市场前景预测报告（2026-2032年）</dc:title>
  <cp:keywords>全球与中国排涝机器人行业研究及市场前景预测报告（2026-2032年）</cp:keywords>
  <dc:description>全球与中国排涝机器人行业研究及市场前景预测报告（2026-2032年）</dc:description>
</cp:coreProperties>
</file>