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ca5cb67234902" w:history="1">
              <w:r>
                <w:rPr>
                  <w:rStyle w:val="Hyperlink"/>
                </w:rPr>
                <w:t>2023-2029年中国焙烤食品制造行业发展深度调研与未来趋势报告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ca5cb67234902" w:history="1">
              <w:r>
                <w:rPr>
                  <w:rStyle w:val="Hyperlink"/>
                </w:rPr>
                <w:t>2023-2029年中国焙烤食品制造行业发展深度调研与未来趋势报告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ca5cb67234902" w:history="1">
                <w:r>
                  <w:rPr>
                    <w:rStyle w:val="Hyperlink"/>
                  </w:rPr>
                  <w:t>https://www.20087.com/8/58/BeiKaoShiPinZhiZaoHangYeFaZhanQuShi.html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制造是一种重要的食品加工业务，在餐饮业、零售等多个领域有着广泛的应用。近年来，随着食品科学技术和加工技术的发展，焙烤食品制造的技术不断进步，不仅在口感和品质方面有所提高，还在健康性和环保性能方面进行了改进。目前，焙烤食品制造不仅支持多种产品类型，还在智能诊断和远程监控方面实现了技术突破，提高了产品的可靠性和维护效率。此外，随着消费者对健康食品需求的增加，焙烤食品制造的市场需求持续增长。</w:t>
      </w:r>
      <w:r>
        <w:rPr>
          <w:rFonts w:hint="eastAsia"/>
        </w:rPr>
        <w:br/>
      </w:r>
      <w:r>
        <w:rPr>
          <w:rFonts w:hint="eastAsia"/>
        </w:rPr>
        <w:t>　　未来，焙烤食品制造的发展将更加注重技术创新和应用领域的拓展。一方面，通过引入更先进的食品科学技术和加工技术，焙烤食品将具备更好的口感和更长的保质期，以满足不同应用场景的需求。另一方面，随着对焙烤食品营养成分研究的深入，其在新型食品和健康领域的应用潜力将得到进一步挖掘。此外，随着可持续发展理念的普及，焙烤食品制造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ca5cb67234902" w:history="1">
        <w:r>
          <w:rPr>
            <w:rStyle w:val="Hyperlink"/>
          </w:rPr>
          <w:t>2023-2029年中国焙烤食品制造行业发展深度调研与未来趋势报告</w:t>
        </w:r>
      </w:hyperlink>
      <w:r>
        <w:rPr>
          <w:rFonts w:hint="eastAsia"/>
        </w:rPr>
        <w:t>》在多年焙烤食品制造行业研究的基础上，结合中国焙烤食品制造行业市场的发展现状，通过资深研究团队对焙烤食品制造市场资料进行整理，并依托国家权威数据资源和长期市场监测的数据库，对焙烤食品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ca5cb67234902" w:history="1">
        <w:r>
          <w:rPr>
            <w:rStyle w:val="Hyperlink"/>
          </w:rPr>
          <w:t>2023-2029年中国焙烤食品制造行业发展深度调研与未来趋势报告</w:t>
        </w:r>
      </w:hyperlink>
      <w:r>
        <w:rPr>
          <w:rFonts w:hint="eastAsia"/>
        </w:rPr>
        <w:t>》可以帮助投资者准确把握焙烤食品制造行业的市场现状，为投资者进行投资作出焙烤食品制造行业前景预判，挖掘焙烤食品制造行业投资价值，同时提出焙烤食品制造行业投资策略、营销策略等方面的建议。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焙烤食品制造市场特点分析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焙烤食品制造行业发展周期特征分析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2022-2023年中国焙烤食品制造行业发展环境分析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中国焙烤食品制造行业发展政策环境分析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二、相关焙烤食品制造行业标准分析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全球焙烤食品制造行业市场发展调研分析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全球焙烤食品制造行业市场运行环境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全球焙烤食品制造行业市场发展情况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一、全球焙烤食品制造行业市场供给分析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三、全球焙烤食品制造行业主要国家地区发展情况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2023-2029年全球焙烤食品制造行业市场规模趋势预测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中国焙烤食品制造行业市场供需现状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中国焙烤食品制造市场现状</w:t>
      </w:r>
      <w:r>
        <w:rPr>
          <w:rFonts w:hint="eastAsia"/>
        </w:rPr>
        <w:br/>
      </w:r>
      <w:r>
        <w:rPr>
          <w:rFonts w:hint="eastAsia"/>
        </w:rPr>
        <w:t>　　第二节 中国焙烤食品制造产量分析及预测</w:t>
      </w:r>
      <w:r>
        <w:rPr>
          <w:rFonts w:hint="eastAsia"/>
        </w:rPr>
        <w:br/>
      </w:r>
      <w:r>
        <w:rPr>
          <w:rFonts w:hint="eastAsia"/>
        </w:rPr>
        <w:t>　　　　一、焙烤食品制造总体产能规模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二、2018-2023年中国焙烤食品制造产量统计</w:t>
      </w:r>
      <w:r>
        <w:rPr>
          <w:rFonts w:hint="eastAsia"/>
        </w:rPr>
        <w:br/>
      </w:r>
      <w:r>
        <w:rPr>
          <w:rFonts w:hint="eastAsia"/>
        </w:rPr>
        <w:t>　　　　三、焙烤食品制造行业供给区域分布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四、2023-2029年中国焙烤食品制造产量预测</w:t>
      </w:r>
      <w:r>
        <w:rPr>
          <w:rFonts w:hint="eastAsia"/>
        </w:rPr>
        <w:br/>
      </w:r>
      <w:r>
        <w:rPr>
          <w:rFonts w:hint="eastAsia"/>
        </w:rPr>
        <w:t>　　第三节 中国焙烤食品制造市场需求分析及预测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一、2018-2023年中国焙烤食品制造市场需求统计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二、中国焙烤食品制造市场需求特点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三、2023-2029年中国焙烤食品制造市场需求量预测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一、2022-2023年焙烤食品制造行业品牌发展现状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二、2022-2023年焙烤食品制造行业需求市场现状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三、2022-2023年焙烤食品制造市场需求层次分析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四、2022-2023年中国焙烤食品制造市场走向分析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中国焙烤食品制造产品技术分析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一、2022-2023年焙烤食品制造产品技术变化特点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二、2022-2023年焙烤食品制造产品市场的新技术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三、2022-2023年焙烤食品制造产品市场现状分析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一、2022-2023年焙烤食品制造产品市场存在的主要问题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二、2022-2023年国内焙烤食品制造产品市场的三大瓶颈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三、2022-2023年焙烤食品制造产品市场遭遇的规模难题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对中国焙烤食品制造市场的分析及思考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一、焙烤食品制造市场特点</w:t>
      </w:r>
      <w:r>
        <w:rPr>
          <w:rFonts w:hint="eastAsia"/>
        </w:rPr>
        <w:br/>
      </w:r>
      <w:r>
        <w:rPr>
          <w:rFonts w:hint="eastAsia"/>
        </w:rPr>
        <w:t>　　　　二、焙烤食品制造市场分析</w:t>
      </w:r>
      <w:r>
        <w:rPr>
          <w:rFonts w:hint="eastAsia"/>
        </w:rPr>
        <w:br/>
      </w:r>
      <w:r>
        <w:rPr>
          <w:rFonts w:hint="eastAsia"/>
        </w:rPr>
        <w:t>　　　　三、焙烤食品制造市场变化的方向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四、中国焙烤食品制造行业发展的新思路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五、对中国焙烤食品制造行业发展的思考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2018-2023年中国焙烤食品制造产品市场进出口数据分析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2018-2023年中国焙烤食品制造产品出口统计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2018-2023年中国焙烤食品制造产品进口统计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2018-2023年中国焙烤食品制造产品进出口价格对比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中国焙烤食品制造主要进口来源地及出口目的地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焙烤食品制造行业细分产品调研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焙烤食品制造细分产品结构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2018-2023年中国焙烤食品制造行业竞争态势分析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2023年焙烤食品制造行业集中度分析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一、焙烤食品制造市场集中度分析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二、焙烤食品制造企业分布区域集中度分析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三、焙烤食品制造区域消费集中度分析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2018-2023年焙烤食品制造主要企业竞争力分析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2023年焙烤食品制造行业竞争格局分析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二、中外焙烤食品制造产品竞争分析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三、国内焙烤食品制造行业重点企业发展动向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焙烤食品制造上游产业发展分析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焙烤食品制造下游产业发展分析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焙烤食品制造行业重点企业竞争力分析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焙烤食品制造企业管理策略建议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提高焙烤食品制造企业竞争力的策略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一、提高中国焙烤食品制造企业核心竞争力的对策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二、焙烤食品制造企业提升竞争力的主要方向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三、影响焙烤食品制造企业核心竞争力的因素及提升途径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四、提高焙烤食品制造企业竞争力的策略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对中国焙烤食品制造品牌的战略思考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一、焙烤食品制造实施品牌战略的意义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二、焙烤食品制造企业品牌的现状分析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三、中国焙烤食品制造企业的品牌战略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四、焙烤食品制造品牌战略管理的策略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焙烤食品制造行业投资风险预警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影响焙烤食品制造行业发展的主要因素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一、2023年影响焙烤食品制造行业运行的有利因素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二、2023年影响焙烤食品制造行业运行的稳定因素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三、2023年影响焙烤食品制造行业运行的不利因素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四、2023年中国焙烤食品制造行业发展面临的挑战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五、2023年中国焙烤食品制造行业发展面临的机遇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焙烤食品制造行业投资风险预警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一、2023年焙烤食品制造行业市场风险及控制策略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二、2023年焙烤食品制造行业政策风险及控制策略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三、2023年焙烤食品制造行业经营风险及控制策略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四、2023年焙烤食品制造同业竞争风险及控制策略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五、2023年焙烤食品制造行业其他风险及控制策略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焙烤食品制造市场研究结论</w:t>
      </w:r>
      <w:r>
        <w:rPr>
          <w:rFonts w:hint="eastAsia"/>
        </w:rPr>
        <w:br/>
      </w:r>
      <w:r>
        <w:rPr>
          <w:rFonts w:hint="eastAsia"/>
        </w:rPr>
        <w:t>　　第二节 焙烤食品制造子行业研究结论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焙烤食品制造市场发展建议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焙烤食品制造行业类别</w:t>
      </w:r>
      <w:r>
        <w:rPr>
          <w:rFonts w:hint="eastAsia"/>
        </w:rPr>
        <w:br/>
      </w:r>
      <w:r>
        <w:rPr>
          <w:rFonts w:hint="eastAsia"/>
        </w:rPr>
        <w:t>　　图表 焙烤食品制造行业产业链调研</w:t>
      </w:r>
      <w:r>
        <w:rPr>
          <w:rFonts w:hint="eastAsia"/>
        </w:rPr>
        <w:br/>
      </w:r>
      <w:r>
        <w:rPr>
          <w:rFonts w:hint="eastAsia"/>
        </w:rPr>
        <w:t>　　图表 焙烤食品制造行业现状</w:t>
      </w:r>
      <w:r>
        <w:rPr>
          <w:rFonts w:hint="eastAsia"/>
        </w:rPr>
        <w:br/>
      </w:r>
      <w:r>
        <w:rPr>
          <w:rFonts w:hint="eastAsia"/>
        </w:rPr>
        <w:t>　　图表 焙烤食品制造行业标准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2023年中国焙烤食品制造行业产能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2018-2023年中国焙烤食品制造行业产量统计</w:t>
      </w:r>
      <w:r>
        <w:rPr>
          <w:rFonts w:hint="eastAsia"/>
        </w:rPr>
        <w:br/>
      </w:r>
      <w:r>
        <w:rPr>
          <w:rFonts w:hint="eastAsia"/>
        </w:rPr>
        <w:t>　　图表 焙烤食品制造行业动态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2023年中国焙烤食品制造行业需求区域调研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2018-2023年中国焙烤食品制造行情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**地区焙烤食品制造市场调研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**地区焙烤食品制造市场调研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焙烤食品制造行业准入条件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ca5cb67234902" w:history="1">
        <w:r>
          <w:rPr>
            <w:rStyle w:val="Hyperlink"/>
          </w:rPr>
          <w:t>2023-2029年中国焙烤食品制造行业发展深度调研与未来趋势报告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ca5cb67234902" w:history="1">
        <w:r>
          <w:rPr>
            <w:rStyle w:val="Hyperlink"/>
          </w:rPr>
          <w:t>https://www.20087.com/8/58/BeiKaoShiPinZhiZaoHangYeFaZhanQuShi.html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4b56ea104d0e" w:history="1">
      <w:r>
        <w:rPr>
          <w:rStyle w:val="Hyperlink"/>
        </w:rPr>
        <w:t>2023-2029年中国焙烤食品制造行业发展深度调研与未来趋势报告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eiKaoShiPinZhiZaoHangYeFaZhanQuShi.html" TargetMode="External" Id="Rc7eca5cb6723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eiKaoShiPinZhiZaoHangYeFaZhanQuShi.html" TargetMode="External" Id="Ra4e24b56ea10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2023-01-02T02:35:00Z</dcterms:created>
  <dcterms:modified xsi:type="dcterms:W3CDTF">2023-01-02T03:35:00Z</dcterms:modified>
  <dc:subject>2023-2029年中国焙烤食品制造行业发展深度调研与未来趋势报告</dc:subject>
  <dc:title>2023-2029年中国焙烤食品制造行业发展深度调研与未来趋势报告</dc:title>
  <cp:keywords>2023-2029年中国焙烤食品制造行业发展深度调研与未来趋势报告</cp:keywords>
  <dc:description>2023-2029年中国焙烤食品制造行业发展深度调研与未来趋势报告</dc:description>
</cp:coreProperties>
</file>