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eba4bed61422b" w:history="1">
              <w:r>
                <w:rPr>
                  <w:rStyle w:val="Hyperlink"/>
                </w:rPr>
                <w:t>2025-2031年中国饮料行业发展研究分析与发展趋势预测报告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eba4bed61422b" w:history="1">
              <w:r>
                <w:rPr>
                  <w:rStyle w:val="Hyperlink"/>
                </w:rPr>
                <w:t>2025-2031年中国饮料行业发展研究分析与发展趋势预测报告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eba4bed61422b" w:history="1">
                <w:r>
                  <w:rPr>
                    <w:rStyle w:val="Hyperlink"/>
                  </w:rPr>
                  <w:t>https://www.20087.com/8/08/YinLiaoShiChangXuQiuFenXiYuFaZha.html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市场作为消费品领域的重要组成部分，近年来呈现出多元化和个性化的消费趋势。健康和功能性饮料，如低糖、无糖和含有益生菌的饮品，满足了消费者对健康生活方式的追求。同时，天然和有机原料的使用，以及小批量、手工制作的高端饮料，吸引了寻求独特口味和品质体验的消费者。此外，随着在线购物和社交媒体的普及，饮料品牌能够更直接地触达目标群体，通过定制化营销策略和社区互动，建立品牌忠诚度。</w:t>
      </w:r>
      <w:r>
        <w:rPr>
          <w:rFonts w:hint="eastAsia"/>
        </w:rPr>
        <w:br/>
      </w:r>
      <w:r>
        <w:rPr>
          <w:rFonts w:hint="eastAsia"/>
        </w:rPr>
        <w:t>　　未来，饮料行业将更加聚焦于创新和健康导向。植物基和发酵饮料，如植物奶和康普茶，将引领新一轮的饮料潮流，满足消费者对植物性饮食和肠道健康的需求。同时，饮料包装的可持续性将成为重要议题，推动行业采用可回收和可生物降解的材料，减少塑料垃圾的产生。此外，数字化技术的应用，如智能标签和区块链追溯系统，将提高饮料的安全性和透明度，增强消费者信任。随着全球化和地方化趋势并存，饮料品牌需要灵活调整产品线，平衡全球市场覆盖和本土化特色，以适应不断变化的消费者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eba4bed61422b" w:history="1">
        <w:r>
          <w:rPr>
            <w:rStyle w:val="Hyperlink"/>
          </w:rPr>
          <w:t>2025-2031年中国饮料行业发展研究分析与发展趋势预测报告</w:t>
        </w:r>
      </w:hyperlink>
      <w:r>
        <w:rPr>
          <w:rFonts w:hint="eastAsia"/>
        </w:rPr>
        <w:t>》基于多年行业研究积累，结合饮料市场发展现状，依托行业权威数据资源和长期市场监测数据库，对饮料市场规模、技术现状及未来方向进行了全面分析。报告梳理了饮料行业竞争格局，重点评估了主要企业的市场表现及品牌影响力，并通过SWOT分析揭示了饮料行业机遇与潜在风险。同时，报告对饮料市场前景和发展趋势进行了科学预测，为投资者提供了投资价值判断和策略建议，助力把握饮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饮料行业界定</w:t>
      </w:r>
      <w:r>
        <w:rPr>
          <w:rFonts w:hint="eastAsia"/>
        </w:rPr>
        <w:br/>
      </w:r>
      <w:r>
        <w:rPr>
          <w:rFonts w:hint="eastAsia"/>
        </w:rPr>
        <w:t>　　第一节 饮料行业定义</w:t>
      </w:r>
      <w:r>
        <w:rPr>
          <w:rFonts w:hint="eastAsia"/>
        </w:rPr>
        <w:br/>
      </w:r>
      <w:r>
        <w:rPr>
          <w:rFonts w:hint="eastAsia"/>
        </w:rPr>
        <w:t>　　第二节 饮料行业特点分析</w:t>
      </w:r>
      <w:r>
        <w:rPr>
          <w:rFonts w:hint="eastAsia"/>
        </w:rPr>
        <w:br/>
      </w:r>
      <w:r>
        <w:rPr>
          <w:rFonts w:hint="eastAsia"/>
        </w:rPr>
        <w:t>　　第三节 饮料行业发展历程</w:t>
      </w:r>
      <w:r>
        <w:rPr>
          <w:rFonts w:hint="eastAsia"/>
        </w:rPr>
        <w:br/>
      </w:r>
      <w:r>
        <w:rPr>
          <w:rFonts w:hint="eastAsia"/>
        </w:rPr>
        <w:t>　　第四节 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国际饮料市场发展现状分析</w:t>
      </w:r>
      <w:r>
        <w:rPr>
          <w:rFonts w:hint="eastAsia"/>
        </w:rPr>
        <w:br/>
      </w:r>
      <w:r>
        <w:rPr>
          <w:rFonts w:hint="eastAsia"/>
        </w:rPr>
        <w:t>　　第一节 国际饮料行业总体情况</w:t>
      </w:r>
      <w:r>
        <w:rPr>
          <w:rFonts w:hint="eastAsia"/>
        </w:rPr>
        <w:br/>
      </w:r>
      <w:r>
        <w:rPr>
          <w:rFonts w:hint="eastAsia"/>
        </w:rPr>
        <w:t>　　第二节 饮料行业重点市场调研</w:t>
      </w:r>
      <w:r>
        <w:rPr>
          <w:rFonts w:hint="eastAsia"/>
        </w:rPr>
        <w:br/>
      </w:r>
      <w:r>
        <w:rPr>
          <w:rFonts w:hint="eastAsia"/>
        </w:rPr>
        <w:t>　　第三节 国际饮料行业趋势预测分析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中国饮料行业发展环境分析</w:t>
      </w:r>
      <w:r>
        <w:rPr>
          <w:rFonts w:hint="eastAsia"/>
        </w:rPr>
        <w:br/>
      </w:r>
      <w:r>
        <w:rPr>
          <w:rFonts w:hint="eastAsia"/>
        </w:rPr>
        <w:t>　　第一节 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一、饮料行业相关政策</w:t>
      </w:r>
      <w:r>
        <w:rPr>
          <w:rFonts w:hint="eastAsia"/>
        </w:rPr>
        <w:br/>
      </w:r>
      <w:r>
        <w:rPr>
          <w:rFonts w:hint="eastAsia"/>
        </w:rPr>
        <w:t>　　　　二、饮料行业相关标准</w:t>
      </w:r>
      <w:r>
        <w:rPr>
          <w:rFonts w:hint="eastAsia"/>
        </w:rPr>
        <w:br/>
      </w:r>
      <w:r>
        <w:rPr>
          <w:rFonts w:hint="eastAsia"/>
        </w:rPr>
        <w:t>　　第三节 饮料行业技术环境分析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饮料行业技术发展现状及趋势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当前我国饮料技术发展现状</w:t>
      </w:r>
      <w:r>
        <w:rPr>
          <w:rFonts w:hint="eastAsia"/>
        </w:rPr>
        <w:br/>
      </w:r>
      <w:r>
        <w:rPr>
          <w:rFonts w:hint="eastAsia"/>
        </w:rPr>
        <w:t>　　第二节 中外饮料技术差距及产生差距的主要原因分析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提高我国饮料技术的对策</w:t>
      </w:r>
      <w:r>
        <w:rPr>
          <w:rFonts w:hint="eastAsia"/>
        </w:rPr>
        <w:br/>
      </w:r>
      <w:r>
        <w:rPr>
          <w:rFonts w:hint="eastAsia"/>
        </w:rPr>
        <w:t>　　第四节 我国饮料研发、设计发展趋势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中国饮料行业市场规模情况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中国饮料行业市场需求状况</w:t>
      </w:r>
      <w:r>
        <w:rPr>
          <w:rFonts w:hint="eastAsia"/>
        </w:rPr>
        <w:br/>
      </w:r>
      <w:r>
        <w:rPr>
          <w:rFonts w:hint="eastAsia"/>
        </w:rPr>
        <w:t>　　2020-2025年中国饮料类累计总额及同比增速</w:t>
      </w:r>
      <w:r>
        <w:rPr>
          <w:rFonts w:hint="eastAsia"/>
        </w:rPr>
        <w:br/>
      </w:r>
      <w:r>
        <w:rPr>
          <w:rFonts w:hint="eastAsia"/>
        </w:rPr>
        <w:t>　　　　一、2020-2025年饮料行业市场需求情况</w:t>
      </w:r>
      <w:r>
        <w:rPr>
          <w:rFonts w:hint="eastAsia"/>
        </w:rPr>
        <w:br/>
      </w:r>
      <w:r>
        <w:rPr>
          <w:rFonts w:hint="eastAsia"/>
        </w:rPr>
        <w:t>　　　　二、饮料行业市场需求特点分析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三、2025-2031年饮料行业现状分析</w:t>
      </w:r>
      <w:r>
        <w:rPr>
          <w:rFonts w:hint="eastAsia"/>
        </w:rPr>
        <w:br/>
      </w:r>
      <w:r>
        <w:rPr>
          <w:rFonts w:hint="eastAsia"/>
        </w:rPr>
        <w:t>　　第四节 中国饮料行业市场供给状况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一、2020-2025年饮料行业市场供给情况</w:t>
      </w:r>
      <w:r>
        <w:rPr>
          <w:rFonts w:hint="eastAsia"/>
        </w:rPr>
        <w:br/>
      </w:r>
      <w:r>
        <w:rPr>
          <w:rFonts w:hint="eastAsia"/>
        </w:rPr>
        <w:t>　　　　二、饮料行业市场供给特点分析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三、2025-2031年饮料行业市场供给预测</w:t>
      </w:r>
      <w:r>
        <w:rPr>
          <w:rFonts w:hint="eastAsia"/>
        </w:rPr>
        <w:br/>
      </w:r>
      <w:r>
        <w:rPr>
          <w:rFonts w:hint="eastAsia"/>
        </w:rPr>
        <w:t>　　第五节 饮料行业市场供需平衡状况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饮料行业出口情况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一、2020-2025年饮料行业出口情况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三、2025-2031年饮料行业出口情况预测</w:t>
      </w:r>
      <w:r>
        <w:rPr>
          <w:rFonts w:hint="eastAsia"/>
        </w:rPr>
        <w:br/>
      </w:r>
      <w:r>
        <w:rPr>
          <w:rFonts w:hint="eastAsia"/>
        </w:rPr>
        <w:t>　　第二节 饮料行业进口情况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一、2020-2025年饮料行业进口情况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三、2025-2031年饮料行业进口情况预测</w:t>
      </w:r>
      <w:r>
        <w:rPr>
          <w:rFonts w:hint="eastAsia"/>
        </w:rPr>
        <w:br/>
      </w:r>
      <w:r>
        <w:rPr>
          <w:rFonts w:hint="eastAsia"/>
        </w:rPr>
        <w:t>　　第三节 饮料行业进出口面临的挑战及对策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饮料行业细分市场评估分析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中国饮料行业重点区域市场调研</w:t>
      </w:r>
      <w:r>
        <w:rPr>
          <w:rFonts w:hint="eastAsia"/>
        </w:rPr>
        <w:br/>
      </w:r>
      <w:r>
        <w:rPr>
          <w:rFonts w:hint="eastAsia"/>
        </w:rPr>
        <w:t>　　第一节 饮料行业区域市场分布情况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华中地区市场调研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华南地区市场调研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东北地区市场调研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西北地区市场调研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中国饮料行业产品价格监测</w:t>
      </w:r>
      <w:r>
        <w:rPr>
          <w:rFonts w:hint="eastAsia"/>
        </w:rPr>
        <w:br/>
      </w:r>
      <w:r>
        <w:rPr>
          <w:rFonts w:hint="eastAsia"/>
        </w:rPr>
        <w:t>　　　　一、饮料市场价格特征</w:t>
      </w:r>
      <w:r>
        <w:rPr>
          <w:rFonts w:hint="eastAsia"/>
        </w:rPr>
        <w:br/>
      </w:r>
      <w:r>
        <w:rPr>
          <w:rFonts w:hint="eastAsia"/>
        </w:rPr>
        <w:t>　　　　二、当前饮料市场价格评述</w:t>
      </w:r>
      <w:r>
        <w:rPr>
          <w:rFonts w:hint="eastAsia"/>
        </w:rPr>
        <w:br/>
      </w:r>
      <w:r>
        <w:rPr>
          <w:rFonts w:hint="eastAsia"/>
        </w:rPr>
        <w:t>　　　　三、影响饮料市场价格因素分析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饮料行业上、下游市场调研</w:t>
      </w:r>
      <w:r>
        <w:rPr>
          <w:rFonts w:hint="eastAsia"/>
        </w:rPr>
        <w:br/>
      </w:r>
      <w:r>
        <w:rPr>
          <w:rFonts w:hint="eastAsia"/>
        </w:rPr>
        <w:t>　　第一节 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可口可乐公司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百事可乐公司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内蒙古伊利实业集团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北京汇源食品饮料有限公司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广东乐百氏集团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2025-2031年饮料行业发展环境分析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一、饮料行业进入壁垒</w:t>
      </w:r>
      <w:r>
        <w:rPr>
          <w:rFonts w:hint="eastAsia"/>
        </w:rPr>
        <w:br/>
      </w:r>
      <w:r>
        <w:rPr>
          <w:rFonts w:hint="eastAsia"/>
        </w:rPr>
        <w:t>　　　　二、饮料行业盈利模式</w:t>
      </w:r>
      <w:r>
        <w:rPr>
          <w:rFonts w:hint="eastAsia"/>
        </w:rPr>
        <w:br/>
      </w:r>
      <w:r>
        <w:rPr>
          <w:rFonts w:hint="eastAsia"/>
        </w:rPr>
        <w:t>　　　　三、饮料行业盈利因素</w:t>
      </w:r>
      <w:r>
        <w:rPr>
          <w:rFonts w:hint="eastAsia"/>
        </w:rPr>
        <w:br/>
      </w:r>
      <w:r>
        <w:rPr>
          <w:rFonts w:hint="eastAsia"/>
        </w:rPr>
        <w:t>　　第三节 饮料行业“波特五力模型”分析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2025-2031年饮料行业风险及对策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饮料行业发展及竞争策略分析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2025-2031年饮料行业投资前景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二、影响饮料企业核心竞争力的因素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三、提高饮料企业竞争力的策略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对我国饮料品牌的战略思考</w:t>
      </w:r>
      <w:r>
        <w:rPr>
          <w:rFonts w:hint="eastAsia"/>
        </w:rPr>
        <w:br/>
      </w:r>
      <w:r>
        <w:rPr>
          <w:rFonts w:hint="eastAsia"/>
        </w:rPr>
        <w:t>　　　　一、饮料实施品牌战略的意义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二、我国饮料企业的品牌战略</w:t>
      </w:r>
      <w:r>
        <w:rPr>
          <w:rFonts w:hint="eastAsia"/>
        </w:rPr>
        <w:br/>
      </w:r>
      <w:r>
        <w:rPr>
          <w:rFonts w:hint="eastAsia"/>
        </w:rPr>
        <w:t>　　　　三、饮料品牌战略管理的策略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饮料行业趋势预测及投资建议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2025-2031年饮料行业市场前景展望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2025-2031年饮料行业融资环境分析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饮料项目投资建议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三、饮料项目注意事项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(中-智林)饮料行业重点客户战略实施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2020-2025年中国饮料行业市场供给及增长趋势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2025-2031年中国饮料行业市场供给预测</w:t>
      </w:r>
      <w:r>
        <w:rPr>
          <w:rFonts w:hint="eastAsia"/>
        </w:rPr>
        <w:br/>
      </w:r>
      <w:r>
        <w:rPr>
          <w:rFonts w:hint="eastAsia"/>
        </w:rPr>
        <w:t>　　图表 2020-2025年中国饮料行业市场需求及增长情况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2025-2031年中国饮料行业现状分析</w:t>
      </w:r>
      <w:r>
        <w:rPr>
          <w:rFonts w:hint="eastAsia"/>
        </w:rPr>
        <w:br/>
      </w:r>
      <w:r>
        <w:rPr>
          <w:rFonts w:hint="eastAsia"/>
        </w:rPr>
        <w:t>　　图表 2020-2025年中国饮料行业利润及增长情况</w:t>
      </w:r>
      <w:r>
        <w:rPr>
          <w:rFonts w:hint="eastAsia"/>
        </w:rPr>
        <w:br/>
      </w:r>
      <w:r>
        <w:rPr>
          <w:rFonts w:hint="eastAsia"/>
        </w:rPr>
        <w:t>　　图表 2025-2031年中国饮料市场规模预测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2025-2031年中国饮料行业利润预测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eba4bed61422b" w:history="1">
        <w:r>
          <w:rPr>
            <w:rStyle w:val="Hyperlink"/>
          </w:rPr>
          <w:t>2025-2031年中国饮料行业发展研究分析与发展趋势预测报告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eba4bed61422b" w:history="1">
        <w:r>
          <w:rPr>
            <w:rStyle w:val="Hyperlink"/>
          </w:rPr>
          <w:t>https://www.20087.com/8/08/YinLiaoShiChangXuQiuFenXiYuFaZha.html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热点：超市饮料大全图片、饮料大全、超市有什么饮料、饮料有哪些品种、饮料怎么画简单又漂亮、饮料喝多了对身体有什么影响、中国饮料品牌排行榜前100名、香水品牌排行榜前十名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b1d4f96b74660" w:history="1">
      <w:r>
        <w:rPr>
          <w:rStyle w:val="Hyperlink"/>
        </w:rPr>
        <w:t>2025-2031年中国饮料行业发展研究分析与发展趋势预测报告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YinLiaoShiChangXuQiuFenXiYuFaZha.html" TargetMode="External" Id="Rcb6eba4bed61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YinLiaoShiChangXuQiuFenXiYuFaZha.html" TargetMode="External" Id="R949b1d4f96b7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2025-06-20T05:25:00Z</dcterms:created>
  <dcterms:modified xsi:type="dcterms:W3CDTF">2025-06-20T06:25:00Z</dcterms:modified>
  <dc:subject>2025-2031年中国饮料行业发展研究分析与发展趋势预测报告</dc:subject>
  <dc:title>2025-2031年中国饮料行业发展研究分析与发展趋势预测报告</dc:title>
  <cp:keywords>2025-2031年中国饮料行业发展研究分析与发展趋势预测报告</cp:keywords>
  <dc:description>2025-2031年中国饮料行业发展研究分析与发展趋势预测报告</dc:description>
</cp:coreProperties>
</file>