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2643976094670" w:history="1">
              <w:r>
                <w:rPr>
                  <w:rStyle w:val="Hyperlink"/>
                </w:rPr>
                <w:t>2024-2030年中国浓缩果蔬汁行业研究分析与前景趋势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2643976094670" w:history="1">
              <w:r>
                <w:rPr>
                  <w:rStyle w:val="Hyperlink"/>
                </w:rPr>
                <w:t>2024-2030年中国浓缩果蔬汁行业研究分析与前景趋势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2643976094670" w:history="1">
                <w:r>
                  <w:rPr>
                    <w:rStyle w:val="Hyperlink"/>
                  </w:rPr>
                  <w:t>https://www.20087.com/9/08/NongSuoGuoShuZhiHangYeQianJingQuShi.html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蔬汁行业在历经多年发展后，已形成相对成熟的产业链体系。随着消费者健康意识的提升，市场对无添加、低糖、富含营养元素的浓缩果蔬汁需求日益增长。生产商正逐步采用冷榨、超滤等先进技术，以最大限度保留果蔬中的营养成分和风味，同时，产品多样化和口味创新也成为市场竞争的关键点。环保包装材料的使用也是当前行业发展的趋势，旨在减少环境足迹。</w:t>
      </w:r>
      <w:r>
        <w:rPr>
          <w:rFonts w:hint="eastAsia"/>
        </w:rPr>
        <w:br/>
      </w:r>
      <w:r>
        <w:rPr>
          <w:rFonts w:hint="eastAsia"/>
        </w:rPr>
        <w:t>　　未来，浓缩果蔬汁行业将更加注重可持续性和个性化。可持续种植、公平贸易原材料的选用，以及可循环包装的推广，将成为企业社会责任的重要体现。技术革新将继续推动产品升级，例如，通过基因编辑培育营养价值更高的果蔬品种，以及利用纳米技术提高果汁稳定性与口感。此外，基于消费者健康数据的个性化营养配比产品，将借助数字化平台实现精准营销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2643976094670" w:history="1">
        <w:r>
          <w:rPr>
            <w:rStyle w:val="Hyperlink"/>
          </w:rPr>
          <w:t>2024-2030年中国浓缩果蔬汁行业研究分析与前景趋势</w:t>
        </w:r>
      </w:hyperlink>
      <w:r>
        <w:rPr>
          <w:rFonts w:hint="eastAsia"/>
        </w:rPr>
        <w:t>》通过严谨的内容、翔实的分析、权威的数据和直观的图表，全面解析了浓缩果蔬汁行业的市场规模、需求变化、价格波动以及产业链构成。浓缩果蔬汁报告深入剖析了当前市场现状，科学预测了未来浓缩果蔬汁市场前景与发展趋势，特别关注了浓缩果蔬汁细分市场的机会与挑战。同时，对浓缩果蔬汁重点企业的竞争地位、品牌影响力和市场集中度进行了全面评估。浓缩果蔬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浓缩果蔬汁行业发展概述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一、浓缩果蔬汁行业定义及分类</w:t>
      </w:r>
      <w:r>
        <w:rPr>
          <w:rFonts w:hint="eastAsia"/>
        </w:rPr>
        <w:br/>
      </w:r>
      <w:r>
        <w:rPr>
          <w:rFonts w:hint="eastAsia"/>
        </w:rPr>
        <w:t>　　　　二、浓缩果蔬汁行业经济特性</w:t>
      </w:r>
      <w:r>
        <w:rPr>
          <w:rFonts w:hint="eastAsia"/>
        </w:rPr>
        <w:br/>
      </w:r>
      <w:r>
        <w:rPr>
          <w:rFonts w:hint="eastAsia"/>
        </w:rPr>
        <w:t>　　　　三、浓缩果蔬汁行业产业链简介</w:t>
      </w:r>
      <w:r>
        <w:rPr>
          <w:rFonts w:hint="eastAsia"/>
        </w:rPr>
        <w:br/>
      </w:r>
      <w:r>
        <w:rPr>
          <w:rFonts w:hint="eastAsia"/>
        </w:rPr>
        <w:t>　　第二节 浓缩果蔬汁行业发展成熟度</w:t>
      </w:r>
      <w:r>
        <w:rPr>
          <w:rFonts w:hint="eastAsia"/>
        </w:rPr>
        <w:br/>
      </w:r>
      <w:r>
        <w:rPr>
          <w:rFonts w:hint="eastAsia"/>
        </w:rPr>
        <w:t>　　　　一、浓缩果蔬汁行业发展周期分析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浓缩果蔬汁行业相关产业动态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浓缩果蔬汁行业发展环境分析</w:t>
      </w:r>
      <w:r>
        <w:rPr>
          <w:rFonts w:hint="eastAsia"/>
        </w:rPr>
        <w:br/>
      </w:r>
      <w:r>
        <w:rPr>
          <w:rFonts w:hint="eastAsia"/>
        </w:rPr>
        <w:t>　　第一节 浓缩果蔬汁行业环境分析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浓缩果蔬汁行业相关政策、法规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浓缩果蔬汁行业技术发展现状及趋势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当前我国浓缩果蔬汁技术发展现状</w:t>
      </w:r>
      <w:r>
        <w:rPr>
          <w:rFonts w:hint="eastAsia"/>
        </w:rPr>
        <w:br/>
      </w:r>
      <w:r>
        <w:rPr>
          <w:rFonts w:hint="eastAsia"/>
        </w:rPr>
        <w:t>　　第二节 中外浓缩果蔬汁技术差距及产生差距的主要原因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提高我国浓缩果蔬汁技术的对策</w:t>
      </w:r>
      <w:r>
        <w:rPr>
          <w:rFonts w:hint="eastAsia"/>
        </w:rPr>
        <w:br/>
      </w:r>
      <w:r>
        <w:rPr>
          <w:rFonts w:hint="eastAsia"/>
        </w:rPr>
        <w:t>　　第四节 我国浓缩果蔬汁产品研发、设计发展趋势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中国浓缩果蔬汁市场发展调研</w:t>
      </w:r>
      <w:r>
        <w:rPr>
          <w:rFonts w:hint="eastAsia"/>
        </w:rPr>
        <w:br/>
      </w:r>
      <w:r>
        <w:rPr>
          <w:rFonts w:hint="eastAsia"/>
        </w:rPr>
        <w:t>　　第一节 浓缩果蔬汁市场现状分析及预测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一、2018-2023年中国浓缩果蔬汁市场规模分析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二、2024-2030年中国浓缩果蔬汁市场规模预测</w:t>
      </w:r>
      <w:r>
        <w:rPr>
          <w:rFonts w:hint="eastAsia"/>
        </w:rPr>
        <w:br/>
      </w:r>
      <w:r>
        <w:rPr>
          <w:rFonts w:hint="eastAsia"/>
        </w:rPr>
        <w:t>　　第二节 浓缩果蔬汁行业产能分析及预测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一、2018-2023年中国浓缩果蔬汁行业产能分析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二、2024-2030年中国浓缩果蔬汁行业产能预测</w:t>
      </w:r>
      <w:r>
        <w:rPr>
          <w:rFonts w:hint="eastAsia"/>
        </w:rPr>
        <w:br/>
      </w:r>
      <w:r>
        <w:rPr>
          <w:rFonts w:hint="eastAsia"/>
        </w:rPr>
        <w:t>　　第三节 浓缩果蔬汁行业产量分析及预测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一、2018-2023年中国浓缩果蔬汁行业产量分析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二、2024-2030年中国浓缩果蔬汁行业产量预测</w:t>
      </w:r>
      <w:r>
        <w:rPr>
          <w:rFonts w:hint="eastAsia"/>
        </w:rPr>
        <w:br/>
      </w:r>
      <w:r>
        <w:rPr>
          <w:rFonts w:hint="eastAsia"/>
        </w:rPr>
        <w:t>　　第四节 浓缩果蔬汁市场需求分析及预测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一、2018-2023年中国浓缩果蔬汁市场需求分析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二、2024-2030年中国浓缩果蔬汁市场需求预测</w:t>
      </w:r>
      <w:r>
        <w:rPr>
          <w:rFonts w:hint="eastAsia"/>
        </w:rPr>
        <w:br/>
      </w:r>
      <w:r>
        <w:rPr>
          <w:rFonts w:hint="eastAsia"/>
        </w:rPr>
        <w:t>　　第五节 浓缩果蔬汁进出口数据分析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一、2018-2023年中国浓缩果蔬汁进出口数据分析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二、2024-2030年国内浓缩果蔬汁进出口情况预测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2018-2023年中国浓缩果蔬汁行业总体发展状况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中国浓缩果蔬汁行业规模情况分析</w:t>
      </w:r>
      <w:r>
        <w:rPr>
          <w:rFonts w:hint="eastAsia"/>
        </w:rPr>
        <w:br/>
      </w:r>
      <w:r>
        <w:rPr>
          <w:rFonts w:hint="eastAsia"/>
        </w:rPr>
        <w:t>　　　　一、浓缩果蔬汁行业单位规模情况分析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二、浓缩果蔬汁行业人员规模状况分析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三、浓缩果蔬汁行业资产规模状况分析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四、浓缩果蔬汁行业市场规模状况分析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五、浓缩果蔬汁行业敏感性分析</w:t>
      </w:r>
      <w:r>
        <w:rPr>
          <w:rFonts w:hint="eastAsia"/>
        </w:rPr>
        <w:br/>
      </w:r>
      <w:r>
        <w:rPr>
          <w:rFonts w:hint="eastAsia"/>
        </w:rPr>
        <w:t>　　第二节 中国浓缩果蔬汁行业财务能力分析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一、浓缩果蔬汁行业盈利能力分析</w:t>
      </w:r>
      <w:r>
        <w:rPr>
          <w:rFonts w:hint="eastAsia"/>
        </w:rPr>
        <w:br/>
      </w:r>
      <w:r>
        <w:rPr>
          <w:rFonts w:hint="eastAsia"/>
        </w:rPr>
        <w:t>　　　　二、浓缩果蔬汁行业偿债能力分析</w:t>
      </w:r>
      <w:r>
        <w:rPr>
          <w:rFonts w:hint="eastAsia"/>
        </w:rPr>
        <w:br/>
      </w:r>
      <w:r>
        <w:rPr>
          <w:rFonts w:hint="eastAsia"/>
        </w:rPr>
        <w:t>　　　　三、浓缩果蔬汁行业营运能力分析</w:t>
      </w:r>
      <w:r>
        <w:rPr>
          <w:rFonts w:hint="eastAsia"/>
        </w:rPr>
        <w:br/>
      </w:r>
      <w:r>
        <w:rPr>
          <w:rFonts w:hint="eastAsia"/>
        </w:rPr>
        <w:t>　　　　四、浓缩果蔬汁行业发展能力分析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中国浓缩果蔬汁行业重点区域发展分析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一、中国浓缩果蔬汁行业重点区域市场结构变化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二、重点地区（一）浓缩果蔬汁行业发展分析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三、重点地区（二）浓缩果蔬汁行业发展分析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四、重点地区（三）浓缩果蔬汁行业发展分析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五、重点地区（四）浓缩果蔬汁行业发展分析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六、重点地区（五）浓缩果蔬汁行业发展分析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浓缩果蔬汁行业产品价格分析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三、主要浓缩果蔬汁品牌产品价位分析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五、价格在浓缩果蔬汁行业竞争中的重要性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2023年中国浓缩果蔬汁行业上下游行业发展分析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浓缩果蔬汁上游行业分析</w:t>
      </w:r>
      <w:r>
        <w:rPr>
          <w:rFonts w:hint="eastAsia"/>
        </w:rPr>
        <w:br/>
      </w:r>
      <w:r>
        <w:rPr>
          <w:rFonts w:hint="eastAsia"/>
        </w:rPr>
        <w:t>　　　　一、浓缩果蔬汁产品成本构成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四、上游供给对浓缩果蔬汁行业的影响</w:t>
      </w:r>
      <w:r>
        <w:rPr>
          <w:rFonts w:hint="eastAsia"/>
        </w:rPr>
        <w:br/>
      </w:r>
      <w:r>
        <w:rPr>
          <w:rFonts w:hint="eastAsia"/>
        </w:rPr>
        <w:t>　　第二节 浓缩果蔬汁下游行业分析</w:t>
      </w:r>
      <w:r>
        <w:rPr>
          <w:rFonts w:hint="eastAsia"/>
        </w:rPr>
        <w:br/>
      </w:r>
      <w:r>
        <w:rPr>
          <w:rFonts w:hint="eastAsia"/>
        </w:rPr>
        <w:t>　　　　一、浓缩果蔬汁下游行业分布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四、下游需求对浓缩果蔬汁行业的影响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浓缩果蔬汁行业重点企业发展调研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浓缩果蔬汁重点企业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浓缩果蔬汁重点企业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浓缩果蔬汁重点企业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浓缩果蔬汁重点企业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浓缩果蔬汁重点企业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2023年中国浓缩果蔬汁产业市场竞争格局分析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2023年中国浓缩果蔬汁产业竞争现状分析</w:t>
      </w:r>
      <w:r>
        <w:rPr>
          <w:rFonts w:hint="eastAsia"/>
        </w:rPr>
        <w:br/>
      </w:r>
      <w:r>
        <w:rPr>
          <w:rFonts w:hint="eastAsia"/>
        </w:rPr>
        <w:t>　　　　一、浓缩果蔬汁竞争力分析</w:t>
      </w:r>
      <w:r>
        <w:rPr>
          <w:rFonts w:hint="eastAsia"/>
        </w:rPr>
        <w:br/>
      </w:r>
      <w:r>
        <w:rPr>
          <w:rFonts w:hint="eastAsia"/>
        </w:rPr>
        <w:t>　　　　二、浓缩果蔬汁技术竞争分析</w:t>
      </w:r>
      <w:r>
        <w:rPr>
          <w:rFonts w:hint="eastAsia"/>
        </w:rPr>
        <w:br/>
      </w:r>
      <w:r>
        <w:rPr>
          <w:rFonts w:hint="eastAsia"/>
        </w:rPr>
        <w:t>　　　　三、浓缩果蔬汁价格竞争分析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2023年中国浓缩果蔬汁产业集中度分析</w:t>
      </w:r>
      <w:r>
        <w:rPr>
          <w:rFonts w:hint="eastAsia"/>
        </w:rPr>
        <w:br/>
      </w:r>
      <w:r>
        <w:rPr>
          <w:rFonts w:hint="eastAsia"/>
        </w:rPr>
        <w:t>　　　　一、浓缩果蔬汁市场集中度分析</w:t>
      </w:r>
      <w:r>
        <w:rPr>
          <w:rFonts w:hint="eastAsia"/>
        </w:rPr>
        <w:br/>
      </w:r>
      <w:r>
        <w:rPr>
          <w:rFonts w:hint="eastAsia"/>
        </w:rPr>
        <w:t>　　　　二、浓缩果蔬汁企业集中度分析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2024-2030年提高浓缩果蔬汁企业竞争力的策略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浓缩果蔬汁行业投资风险预警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2023年影响浓缩果蔬汁行业发展的主要因素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一、影响浓缩果蔬汁行业运行的有利因素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二、影响浓缩果蔬汁行业运行的稳定因素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三、影响浓缩果蔬汁行业运行的不利因素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四、我国浓缩果蔬汁行业发展面临的挑战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五、我国浓缩果蔬汁行业发展面临的机遇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对浓缩果蔬汁行业投资风险预警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一、2024-2030年浓缩果蔬汁行业市场风险及控制策略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二、2024-2030年浓缩果蔬汁行业政策风险及控制策略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三、2024-2030年浓缩果蔬汁行业经营风险及控制策略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四、2024-2030年浓缩果蔬汁同业竞争风险及控制策略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五、2024-2030年浓缩果蔬汁行业其他风险及控制策略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浓缩果蔬汁行业发展趋势与投资规划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2024-2030年浓缩果蔬汁市场发展潜力分析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2024-2030年浓缩果蔬汁行业发展趋势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2024-2030年浓缩果蔬汁行业投资前景研究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[中智^林^]对我国浓缩果蔬汁品牌的战略思考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二、浓缩果蔬汁实施品牌战略的意义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三、浓缩果蔬汁企业品牌的现状分析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四、我国浓缩果蔬汁企业的品牌战略</w:t>
      </w:r>
      <w:r>
        <w:rPr>
          <w:rFonts w:hint="eastAsia"/>
        </w:rPr>
        <w:br/>
      </w:r>
      <w:r>
        <w:rPr>
          <w:rFonts w:hint="eastAsia"/>
        </w:rPr>
        <w:t>　　　　五、浓缩果蔬汁品牌战略管理的策略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2018-2023年中国浓缩果蔬汁市场规模及增长情况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2018-2023年中国浓缩果蔬汁行业产量及增长趋势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2024-2030年中国浓缩果蔬汁行业产量预测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2018-2023年中国浓缩果蔬汁行业市场需求及增长情况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2024-2030年中国浓缩果蔬汁行业市场需求预测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2018-2023年中国浓缩果蔬汁行业利润及增长情况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**地区浓缩果蔬汁市场规模及增长情况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**地区浓缩果蔬汁行业市场需求情况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**地区浓缩果蔬汁行业市场需求情况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2018-2023年中国浓缩果蔬汁行业出口情况分析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2018-2023年中国浓缩果蔬汁行业产品市场价格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2024-2030年中国浓缩果蔬汁行业产品市场价格走势预测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浓缩果蔬汁重点企业经营情况分析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浓缩果蔬汁重点企业经营情况分析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2024-2030年中国浓缩果蔬汁市场规模预测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2024-2030年中国浓缩果蔬汁行业利润预测</w:t>
      </w:r>
      <w:r>
        <w:rPr>
          <w:rFonts w:hint="eastAsia"/>
        </w:rPr>
        <w:br/>
      </w:r>
      <w:r>
        <w:rPr>
          <w:rFonts w:hint="eastAsia"/>
        </w:rPr>
        <w:t>　　图表 2024年浓缩果蔬汁行业壁垒</w:t>
      </w:r>
      <w:r>
        <w:rPr>
          <w:rFonts w:hint="eastAsia"/>
        </w:rPr>
        <w:br/>
      </w:r>
      <w:r>
        <w:rPr>
          <w:rFonts w:hint="eastAsia"/>
        </w:rPr>
        <w:t>　　图表 2024年浓缩果蔬汁市场前景分析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2024-2030年中国浓缩果蔬汁市场需求预测</w:t>
      </w:r>
      <w:r>
        <w:rPr>
          <w:rFonts w:hint="eastAsia"/>
        </w:rPr>
        <w:br/>
      </w:r>
      <w:r>
        <w:rPr>
          <w:rFonts w:hint="eastAsia"/>
        </w:rPr>
        <w:t>　　图表 2024年浓缩果蔬汁发展趋势预测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2643976094670" w:history="1">
        <w:r>
          <w:rPr>
            <w:rStyle w:val="Hyperlink"/>
          </w:rPr>
          <w:t>2024-2030年中国浓缩果蔬汁行业研究分析与前景趋势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2643976094670" w:history="1">
        <w:r>
          <w:rPr>
            <w:rStyle w:val="Hyperlink"/>
          </w:rPr>
          <w:t>https://www.20087.com/9/08/NongSuoGuoShuZhiHangYeQianJingQuShi.html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4f2a6bcdb4d6c" w:history="1">
      <w:r>
        <w:rPr>
          <w:rStyle w:val="Hyperlink"/>
        </w:rPr>
        <w:t>2024-2030年中国浓缩果蔬汁行业研究分析与前景趋势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ongSuoGuoShuZhiHangYeQianJingQuShi.html" TargetMode="External" Id="R56b264397609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ongSuoGuoShuZhiHangYeQianJingQuShi.html" TargetMode="External" Id="Rb884f2a6bcdb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2023-11-19T00:19:44Z</dcterms:created>
  <dcterms:modified xsi:type="dcterms:W3CDTF">2023-11-19T01:19:44Z</dcterms:modified>
  <dc:subject>2024-2030年中国浓缩果蔬汁行业研究分析与前景趋势</dc:subject>
  <dc:title>2024-2030年中国浓缩果蔬汁行业研究分析与前景趋势</dc:title>
  <cp:keywords>2024-2030年中国浓缩果蔬汁行业研究分析与前景趋势</cp:keywords>
  <dc:description>2024-2030年中国浓缩果蔬汁行业研究分析与前景趋势</dc:description>
</cp:coreProperties>
</file>