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8e9dc40414795" w:history="1">
              <w:r>
                <w:rPr>
                  <w:rStyle w:val="Hyperlink"/>
                </w:rPr>
                <w:t>2025-2031年中国水果谷物市场现状与发展前景预测报告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8e9dc40414795" w:history="1">
              <w:r>
                <w:rPr>
                  <w:rStyle w:val="Hyperlink"/>
                </w:rPr>
                <w:t>2025-2031年中国水果谷物市场现状与发展前景预测报告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e8e9dc40414795" w:history="1">
                <w:r>
                  <w:rPr>
                    <w:rStyle w:val="Hyperlink"/>
                  </w:rPr>
                  <w:t>https://www.20087.com/9/98/ShuiGuoGuWuShiChangQianJingFenXi.html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谷物是一种结合了谷物和水果干的健康早餐食品，因其营养均衡、方便快捷而受到消费者的喜爱。近年来，随着健康饮食趋势的兴起，水果谷物的配方更加注重全谷物、坚果和种子的添加，以及减少糖分和人工添加剂，提供更丰富的膳食纤维和蛋白质。同时，为了满足不同口味和饮食习惯，市场上出现了更多元化的产品，如无麸质、低卡路里和高蛋白版本。</w:t>
      </w:r>
      <w:r>
        <w:rPr>
          <w:rFonts w:hint="eastAsia"/>
        </w:rPr>
        <w:br/>
      </w:r>
      <w:r>
        <w:rPr>
          <w:rFonts w:hint="eastAsia"/>
        </w:rPr>
        <w:t>　　未来，水果谷物的发展将更加侧重于功能性食品和定制化服务。随着食品科技的进步，水果谷物将能够提供特定的健康效益，如肠道健康、能量补充和抗氧化，满足消费者对特定营养素的需求。同时，个性化营养和订阅服务的兴起，将使消费者能够根据自己的健康状况和口味偏好，定制水果谷物的成分和比例，享受更加个性化的早餐体验。此外，环保包装和可持续供应链的建立，将推动水果谷物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8e9dc40414795" w:history="1">
        <w:r>
          <w:rPr>
            <w:rStyle w:val="Hyperlink"/>
          </w:rPr>
          <w:t>2025-2031年中国水果谷物市场现状与发展前景预测报告</w:t>
        </w:r>
      </w:hyperlink>
      <w:r>
        <w:rPr>
          <w:rFonts w:hint="eastAsia"/>
        </w:rPr>
        <w:t>》基于详实数据，从市场规模、需求变化及价格动态等维度，全面解析了水果谷物行业的现状与发展趋势，并对水果谷物产业链各环节进行了系统性探讨。报告科学预测了水果谷物行业未来发展方向，重点分析了水果谷物技术现状及创新路径，同时聚焦水果谷物重点企业的经营表现，评估了市场竞争格局、品牌影响力及市场集中度。通过对细分市场的深入研究及SWOT分析，报告揭示了水果谷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水果谷物行业界定及应用领域</w:t>
      </w:r>
      <w:r>
        <w:rPr>
          <w:rFonts w:hint="eastAsia"/>
        </w:rPr>
        <w:br/>
      </w:r>
      <w:r>
        <w:rPr>
          <w:rFonts w:hint="eastAsia"/>
        </w:rPr>
        <w:t>　　第一节 水果谷物行业定义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水果谷物主要应用领域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2024-2025年全球水果谷物行业市场调研分析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全球水果谷物行业经济环境分析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全球水果谷物市场总体情况分析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一、全球水果谷物行业的发展特点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二、全球水果谷物市场结构</w:t>
      </w:r>
      <w:r>
        <w:rPr>
          <w:rFonts w:hint="eastAsia"/>
        </w:rPr>
        <w:br/>
      </w:r>
      <w:r>
        <w:rPr>
          <w:rFonts w:hint="eastAsia"/>
        </w:rPr>
        <w:t>　　　　三、全球水果谷物行业竞争格局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全球主要国家（地区）水果谷物市场分析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2025-2031年全球水果谷物行业发展趋势预测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2024-2025年水果谷物行业发展环境分析</w:t>
      </w:r>
      <w:r>
        <w:rPr>
          <w:rFonts w:hint="eastAsia"/>
        </w:rPr>
        <w:br/>
      </w:r>
      <w:r>
        <w:rPr>
          <w:rFonts w:hint="eastAsia"/>
        </w:rPr>
        <w:t>　　第一节 水果谷物行业环境分析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水果谷物行业相关政策、法规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2024-2025年水果谷物行业技术发展现状及趋势分析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水果谷物行业技术发展现状分析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国内外水果谷物行业技术差异与原因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水果谷物行业技术发展方向、趋势预测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提升水果谷物行业技术能力策略建议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中国水果谷物行业供给、需求分析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2024-2025年中国水果谷物市场现状</w:t>
      </w:r>
      <w:r>
        <w:rPr>
          <w:rFonts w:hint="eastAsia"/>
        </w:rPr>
        <w:br/>
      </w:r>
      <w:r>
        <w:rPr>
          <w:rFonts w:hint="eastAsia"/>
        </w:rPr>
        <w:t>　　第二节 中国水果谷物行业产量情况分析及预测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一、水果谷物总体产能规模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、2019-2024年中国水果谷物产量统计</w:t>
      </w:r>
      <w:r>
        <w:rPr>
          <w:rFonts w:hint="eastAsia"/>
        </w:rPr>
        <w:br/>
      </w:r>
      <w:r>
        <w:rPr>
          <w:rFonts w:hint="eastAsia"/>
        </w:rPr>
        <w:t>　　　　三、水果谷物生产区域分布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四、2025-2031年中国水果谷物产量预测</w:t>
      </w:r>
      <w:r>
        <w:rPr>
          <w:rFonts w:hint="eastAsia"/>
        </w:rPr>
        <w:br/>
      </w:r>
      <w:r>
        <w:rPr>
          <w:rFonts w:hint="eastAsia"/>
        </w:rPr>
        <w:t>　　第三节 中国水果谷物市场需求分析及预测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一、中国水果谷物市场需求特点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二、2019-2024年中国水果谷物市场需求统计</w:t>
      </w:r>
      <w:r>
        <w:rPr>
          <w:rFonts w:hint="eastAsia"/>
        </w:rPr>
        <w:br/>
      </w:r>
      <w:r>
        <w:rPr>
          <w:rFonts w:hint="eastAsia"/>
        </w:rPr>
        <w:t>　　　　三、水果谷物市场饱和度</w:t>
      </w:r>
      <w:r>
        <w:rPr>
          <w:rFonts w:hint="eastAsia"/>
        </w:rPr>
        <w:br/>
      </w:r>
      <w:r>
        <w:rPr>
          <w:rFonts w:hint="eastAsia"/>
        </w:rPr>
        <w:t>　　　　四、影响水果谷物市场需求的因素</w:t>
      </w:r>
      <w:r>
        <w:rPr>
          <w:rFonts w:hint="eastAsia"/>
        </w:rPr>
        <w:br/>
      </w:r>
      <w:r>
        <w:rPr>
          <w:rFonts w:hint="eastAsia"/>
        </w:rPr>
        <w:t>　　　　五、水果谷物市场潜力分析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六、2025-2031年中国水果谷物市场需求预测分析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中国水果谷物行业进出口分析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一、2019-2024年水果谷物进口量及增速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三、2025-2031年水果谷物进口量及增速预测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一、2019-2024年水果谷物出口量及增速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三、2025-2031年水果谷物出口量及增速预测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中国水果谷物行业重点地区调研分析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一、中国水果谷物行业区域市场分布情况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二、**地区水果谷物行业市场需求规模情况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三、**地区水果谷物行业市场需求规模情况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四、**地区水果谷物行业市场需求规模情况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五、**地区水果谷物行业市场需求规模情况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六、**地区水果谷物行业市场需求规模情况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2024-2025年中国水果谷物细分行业调研</w:t>
      </w:r>
      <w:r>
        <w:rPr>
          <w:rFonts w:hint="eastAsia"/>
        </w:rPr>
        <w:br/>
      </w:r>
      <w:r>
        <w:rPr>
          <w:rFonts w:hint="eastAsia"/>
        </w:rPr>
        <w:t>　　第一节 主要水果谷物细分行业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水果谷物行业重点企业发展调研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中国水果谷物企业营销及发展建议</w:t>
      </w:r>
      <w:r>
        <w:rPr>
          <w:rFonts w:hint="eastAsia"/>
        </w:rPr>
        <w:br/>
      </w:r>
      <w:r>
        <w:rPr>
          <w:rFonts w:hint="eastAsia"/>
        </w:rPr>
        <w:t>　　第一节 水果谷物企业营销策略分析及建议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水果谷物企业营销策略分析</w:t>
      </w:r>
      <w:r>
        <w:rPr>
          <w:rFonts w:hint="eastAsia"/>
        </w:rPr>
        <w:br/>
      </w:r>
      <w:r>
        <w:rPr>
          <w:rFonts w:hint="eastAsia"/>
        </w:rPr>
        <w:t>　　　　一、水果谷物企业营销策略</w:t>
      </w:r>
      <w:r>
        <w:rPr>
          <w:rFonts w:hint="eastAsia"/>
        </w:rPr>
        <w:br/>
      </w:r>
      <w:r>
        <w:rPr>
          <w:rFonts w:hint="eastAsia"/>
        </w:rPr>
        <w:t>　　　　二、水果谷物企业经验借鉴</w:t>
      </w:r>
      <w:r>
        <w:rPr>
          <w:rFonts w:hint="eastAsia"/>
        </w:rPr>
        <w:br/>
      </w:r>
      <w:r>
        <w:rPr>
          <w:rFonts w:hint="eastAsia"/>
        </w:rPr>
        <w:t>　　第三节 水果谷物企业营销模式演化与创新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水果谷物企业经营发展分析及建议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一、水果谷物企业存在的问题</w:t>
      </w:r>
      <w:r>
        <w:rPr>
          <w:rFonts w:hint="eastAsia"/>
        </w:rPr>
        <w:br/>
      </w:r>
      <w:r>
        <w:rPr>
          <w:rFonts w:hint="eastAsia"/>
        </w:rPr>
        <w:t>　　　　二、水果谷物企业应对的策略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水果谷物行业发展趋势及投资风险预警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2025年水果谷物市场前景分析</w:t>
      </w:r>
      <w:r>
        <w:rPr>
          <w:rFonts w:hint="eastAsia"/>
        </w:rPr>
        <w:br/>
      </w:r>
      <w:r>
        <w:rPr>
          <w:rFonts w:hint="eastAsia"/>
        </w:rPr>
        <w:t>　　第二节 2025年水果谷物行业发展趋势预测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影响水果谷物行业发展的主要因素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一、2025年影响水果谷物行业运行的有利因素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二、2025年影响水果谷物行业运行的稳定因素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三、2025年影响水果谷物行业运行的不利因素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四、2025年中国水果谷物行业发展面临的挑战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五、2025年中国水果谷物行业发展面临的机遇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专家对水果谷物行业投资风险预警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一、2025-2031年水果谷物行业市场风险及控制策略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二、2025-2031年水果谷物行业政策风险及控制策略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三、2025-2031年水果谷物行业经营风险及控制策略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四、2025-2031年水果谷物同业竞争风险及控制策略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五、2025-2031年水果谷物行业其他风险及控制策略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水果谷物行业投资战略研究</w:t>
      </w:r>
      <w:r>
        <w:rPr>
          <w:rFonts w:hint="eastAsia"/>
        </w:rPr>
        <w:br/>
      </w:r>
      <w:r>
        <w:rPr>
          <w:rFonts w:hint="eastAsia"/>
        </w:rPr>
        <w:t>　　第一节 水果谷物行业发展战略研究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对我国水果谷物品牌的战略思考</w:t>
      </w:r>
      <w:r>
        <w:rPr>
          <w:rFonts w:hint="eastAsia"/>
        </w:rPr>
        <w:br/>
      </w:r>
      <w:r>
        <w:rPr>
          <w:rFonts w:hint="eastAsia"/>
        </w:rPr>
        <w:t>　　　　一、水果谷物品牌的重要性</w:t>
      </w:r>
      <w:r>
        <w:rPr>
          <w:rFonts w:hint="eastAsia"/>
        </w:rPr>
        <w:br/>
      </w:r>
      <w:r>
        <w:rPr>
          <w:rFonts w:hint="eastAsia"/>
        </w:rPr>
        <w:t>　　　　二、水果谷物实施品牌战略的意义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三、水果谷物企业品牌的现状分析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四、我国水果谷物企业的品牌战略</w:t>
      </w:r>
      <w:r>
        <w:rPr>
          <w:rFonts w:hint="eastAsia"/>
        </w:rPr>
        <w:br/>
      </w:r>
      <w:r>
        <w:rPr>
          <w:rFonts w:hint="eastAsia"/>
        </w:rPr>
        <w:t>　　　　五、水果谷物品牌战略管理的策略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水果谷物经营策略分析</w:t>
      </w:r>
      <w:r>
        <w:rPr>
          <w:rFonts w:hint="eastAsia"/>
        </w:rPr>
        <w:br/>
      </w:r>
      <w:r>
        <w:rPr>
          <w:rFonts w:hint="eastAsia"/>
        </w:rPr>
        <w:t>　　　　一、水果谷物市场细分策略</w:t>
      </w:r>
      <w:r>
        <w:rPr>
          <w:rFonts w:hint="eastAsia"/>
        </w:rPr>
        <w:br/>
      </w:r>
      <w:r>
        <w:rPr>
          <w:rFonts w:hint="eastAsia"/>
        </w:rPr>
        <w:t>　　　　二、水果谷物市场创新策略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四、水果谷物新产品差异化战略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中.智林.－水果谷物行业投资战略研究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一、2025-2031年水果谷物行业投资战略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水果谷物行业历程</w:t>
      </w:r>
      <w:r>
        <w:rPr>
          <w:rFonts w:hint="eastAsia"/>
        </w:rPr>
        <w:br/>
      </w:r>
      <w:r>
        <w:rPr>
          <w:rFonts w:hint="eastAsia"/>
        </w:rPr>
        <w:t>　　图表 水果谷物行业生命周期</w:t>
      </w:r>
      <w:r>
        <w:rPr>
          <w:rFonts w:hint="eastAsia"/>
        </w:rPr>
        <w:br/>
      </w:r>
      <w:r>
        <w:rPr>
          <w:rFonts w:hint="eastAsia"/>
        </w:rPr>
        <w:t>　　图表 水果谷物行业产业链分析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2019-2024年水果谷物行业市场容量分析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2019-2024年中国水果谷物市场需求量及增速统计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2024年中国水果谷物行业需求领域分布格局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2019-2024年中国水果谷物进口数量分析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2019-2024年中国水果谷物进口金额分析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2019-2024年中国水果谷物出口数量分析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2019-2024年中国水果谷物出口金额分析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2024年中国水果谷物进口国家及地区分析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2024年中国水果谷物出口国家及地区分析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2019-2024年中国水果谷物行业企业平均规模情况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**地区水果谷物行业市场需求情况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**地区水果谷物市场规模及增长情况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**地区水果谷物行业市场需求情况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水果谷物重点企业（一）基本信息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水果谷物重点企业（一）经营情况分析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水果谷物重点企业（一）主要经济指标情况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水果谷物重点企业（二）经营情况分析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水果谷物重点企业（二）主要经济指标情况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水果谷物重点企业（二）盈利能力情况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水果谷物重点企业（三）经营情况分析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水果谷物重点企业（三）主要经济指标情况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水果谷物重点企业（三）成长能力情况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2025-2031年中国水果谷物市场需求量预测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2025-2031年中国水果谷物市场前景分析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2025-2031年中国水果谷物行业发展趋势预测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8e9dc40414795" w:history="1">
        <w:r>
          <w:rPr>
            <w:rStyle w:val="Hyperlink"/>
          </w:rPr>
          <w:t>2025-2031年中国水果谷物市场现状与发展前景预测报告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e8e9dc40414795" w:history="1">
        <w:r>
          <w:rPr>
            <w:rStyle w:val="Hyperlink"/>
          </w:rPr>
          <w:t>https://www.20087.com/9/98/ShuiGuoGuWuShiChangQianJingFenXi.html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热点：谷物种类、水果谷物的功效和作用、常见的谷物食品有哪些、水果谷物燕麦片可以减肥吗、水果谷物用什么牛奶泡、水果谷物加酸奶能减肥吗、关于谷物的知识、水果谷物燕麦片功效、常见谷物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40215afb498f" w:history="1">
      <w:r>
        <w:rPr>
          <w:rStyle w:val="Hyperlink"/>
        </w:rPr>
        <w:t>2025-2031年中国水果谷物市场现状与发展前景预测报告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huiGuoGuWuShiChangQianJingFenXi.html" TargetMode="External" Id="R1ae8e9dc4041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huiGuoGuWuShiChangQianJingFenXi.html" TargetMode="External" Id="Rbc2c40215afb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2024-12-24T08:24:00Z</dcterms:created>
  <dcterms:modified xsi:type="dcterms:W3CDTF">2024-12-24T09:24:00Z</dcterms:modified>
  <dc:subject>2025-2031年中国水果谷物市场现状与发展前景预测报告</dc:subject>
  <dc:title>2025-2031年中国水果谷物市场现状与发展前景预测报告</dc:title>
  <cp:keywords>2025-2031年中国水果谷物市场现状与发展前景预测报告</cp:keywords>
  <dc:description>2025-2031年中国水果谷物市场现状与发展前景预测报告</dc:description>
</cp:coreProperties>
</file>