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69623e3c844f5" w:history="1">
              <w:r>
                <w:rPr>
                  <w:rStyle w:val="Hyperlink"/>
                </w:rPr>
                <w:t>2024版中国豆乳饮料市场调研与发展前景预测报告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69623e3c844f5" w:history="1">
              <w:r>
                <w:rPr>
                  <w:rStyle w:val="Hyperlink"/>
                </w:rPr>
                <w:t>2024版中国豆乳饮料市场调研与发展前景预测报告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69623e3c844f5" w:history="1">
                <w:r>
                  <w:rPr>
                    <w:rStyle w:val="Hyperlink"/>
                  </w:rPr>
                  <w:t>https://www.20087.com/A/38/DouRuYinLiaoDiaoChaYanJiuBaoGao.html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乳饮料是一种健康饮品，凭借其丰富的植物蛋白和低脂肪特性，受到广大消费者的青睐。当前市场上产品种类繁多，从原味到各种口味及功能性豆乳（如添加膳食纤维、维生素）应有尽有，满足了消费者多样化的需求。生产上，非转基因大豆的使用和先进生产工艺的采用，确保了产品的质量和口感。</w:t>
      </w:r>
      <w:r>
        <w:rPr>
          <w:rFonts w:hint="eastAsia"/>
        </w:rPr>
        <w:br/>
      </w:r>
      <w:r>
        <w:rPr>
          <w:rFonts w:hint="eastAsia"/>
        </w:rPr>
        <w:t>　　豆乳饮料的未来将更加注重产品的创新和健康化。随着消费者对健康饮食意识的提升，低糖、无糖、有机和功能性豆乳（如富含Omega-3、植物甾醇）将成为市场新宠。同时，环保包装材料的应用和可持续生产模式的推行，也是行业发展的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世界豆乳饮料行业发展情况分析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世界豆乳饮料行业分析</w:t>
      </w:r>
      <w:r>
        <w:rPr>
          <w:rFonts w:hint="eastAsia"/>
        </w:rPr>
        <w:br/>
      </w:r>
      <w:r>
        <w:rPr>
          <w:rFonts w:hint="eastAsia"/>
        </w:rPr>
        <w:t>　　　　一、世界豆乳饮料行业特点</w:t>
      </w:r>
      <w:r>
        <w:rPr>
          <w:rFonts w:hint="eastAsia"/>
        </w:rPr>
        <w:br/>
      </w:r>
      <w:r>
        <w:rPr>
          <w:rFonts w:hint="eastAsia"/>
        </w:rPr>
        <w:t>　　　　二、世界豆乳饮料行业动态</w:t>
      </w:r>
      <w:r>
        <w:rPr>
          <w:rFonts w:hint="eastAsia"/>
        </w:rPr>
        <w:br/>
      </w:r>
      <w:r>
        <w:rPr>
          <w:rFonts w:hint="eastAsia"/>
        </w:rPr>
        <w:t>　　第二节 世界豆乳饮料市场分析</w:t>
      </w:r>
      <w:r>
        <w:rPr>
          <w:rFonts w:hint="eastAsia"/>
        </w:rPr>
        <w:br/>
      </w:r>
      <w:r>
        <w:rPr>
          <w:rFonts w:hint="eastAsia"/>
        </w:rPr>
        <w:t>　　　　一、世界豆乳饮料行业分布</w:t>
      </w:r>
      <w:r>
        <w:rPr>
          <w:rFonts w:hint="eastAsia"/>
        </w:rPr>
        <w:br/>
      </w:r>
      <w:r>
        <w:rPr>
          <w:rFonts w:hint="eastAsia"/>
        </w:rPr>
        <w:t>　　　　二、世界豆乳饮料消费情况</w:t>
      </w:r>
      <w:r>
        <w:rPr>
          <w:rFonts w:hint="eastAsia"/>
        </w:rPr>
        <w:br/>
      </w:r>
      <w:r>
        <w:rPr>
          <w:rFonts w:hint="eastAsia"/>
        </w:rPr>
        <w:t>　　第三节 2024年中外豆乳饮料市场对比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中国豆乳饮料行业供给情况分析及趋势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2023-2024年中国豆乳饮料行业市场供给分析</w:t>
      </w:r>
      <w:r>
        <w:rPr>
          <w:rFonts w:hint="eastAsia"/>
        </w:rPr>
        <w:br/>
      </w:r>
      <w:r>
        <w:rPr>
          <w:rFonts w:hint="eastAsia"/>
        </w:rPr>
        <w:t>　　　　一、豆乳饮料整体供给情况分析</w:t>
      </w:r>
      <w:r>
        <w:rPr>
          <w:rFonts w:hint="eastAsia"/>
        </w:rPr>
        <w:br/>
      </w:r>
      <w:r>
        <w:rPr>
          <w:rFonts w:hint="eastAsia"/>
        </w:rPr>
        <w:t>　　　　二、豆乳饮料重点区域供给分析</w:t>
      </w:r>
      <w:r>
        <w:rPr>
          <w:rFonts w:hint="eastAsia"/>
        </w:rPr>
        <w:br/>
      </w:r>
      <w:r>
        <w:rPr>
          <w:rFonts w:hint="eastAsia"/>
        </w:rPr>
        <w:t>　　第二节 豆乳饮料行业供给关系因素分析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2019-2030年中国豆乳饮料行业市场供给趋势</w:t>
      </w:r>
      <w:r>
        <w:rPr>
          <w:rFonts w:hint="eastAsia"/>
        </w:rPr>
        <w:br/>
      </w:r>
      <w:r>
        <w:rPr>
          <w:rFonts w:hint="eastAsia"/>
        </w:rPr>
        <w:t>　　　　一、豆乳饮料整体供给情况趋势分析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二、豆乳饮料重点区域供给趋势分析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豆乳饮料行业宏观经济环境分析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一、2023-2024年全球宏观经济运行概况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2023-2024年中国豆乳饮料行业发展概况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2023-2024年中国豆乳饮料行业发展态势分析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2023-2024年中国豆乳饮料行业发展特点分析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2023-2024年中国豆乳饮料行业市场供需分析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一、2023-2024年中国豆乳饮料行业市场供给分析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二、2023-2024年中国豆乳饮料行业需求分析</w:t>
      </w:r>
      <w:r>
        <w:rPr>
          <w:rFonts w:hint="eastAsia"/>
        </w:rPr>
        <w:br/>
      </w:r>
      <w:r>
        <w:rPr>
          <w:rFonts w:hint="eastAsia"/>
        </w:rPr>
        <w:t>　　第四节 2023-2024年中国豆乳饮料行业价格分析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2023-2024年豆乳饮料行业投资价值及行业发展预测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2023-2024年豆乳饮料行业产销分析</w:t>
      </w:r>
      <w:r>
        <w:rPr>
          <w:rFonts w:hint="eastAsia"/>
        </w:rPr>
        <w:br/>
      </w:r>
      <w:r>
        <w:rPr>
          <w:rFonts w:hint="eastAsia"/>
        </w:rPr>
        <w:t>　　第二节 2023-2024年豆乳饮料行业成长性分析</w:t>
      </w:r>
      <w:r>
        <w:rPr>
          <w:rFonts w:hint="eastAsia"/>
        </w:rPr>
        <w:br/>
      </w:r>
      <w:r>
        <w:rPr>
          <w:rFonts w:hint="eastAsia"/>
        </w:rPr>
        <w:t>　　第三节 2023-2024年豆乳饮料行业经营能力分析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二、产成品周转率分析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2023-2024年豆乳饮料行业盈利能力分析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2023-2024年豆乳饮料行业偿债能力分析</w:t>
      </w:r>
      <w:r>
        <w:rPr>
          <w:rFonts w:hint="eastAsia"/>
        </w:rPr>
        <w:br/>
      </w:r>
      <w:r>
        <w:rPr>
          <w:rFonts w:hint="eastAsia"/>
        </w:rPr>
        <w:t>　　第六节 2019-2030年我国豆乳饮料行业产值预测</w:t>
      </w:r>
      <w:r>
        <w:rPr>
          <w:rFonts w:hint="eastAsia"/>
        </w:rPr>
        <w:br/>
      </w:r>
      <w:r>
        <w:rPr>
          <w:rFonts w:hint="eastAsia"/>
        </w:rPr>
        <w:t>　　第七节 2019-2030年我国豆乳饮料行业销售收入预测</w:t>
      </w:r>
      <w:r>
        <w:rPr>
          <w:rFonts w:hint="eastAsia"/>
        </w:rPr>
        <w:br/>
      </w:r>
      <w:r>
        <w:rPr>
          <w:rFonts w:hint="eastAsia"/>
        </w:rPr>
        <w:t>　　第八节 2019-2030年我国豆乳饮料行业总资产预测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2023-2024年中国豆乳饮料产业重点区域运行分析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2023-2024年华东地区豆乳饮料行业运行情况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第二节 2023-2024年华南地区豆乳饮料行业运行情况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第三节 2023-2024年华中地区豆乳饮料行业运行情况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第四节 2023-2024年华北地区豆乳饮料行业运行情况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第五节 2023-2024年西北地区豆乳饮料行业运行情况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第六节 2023-2024年西南地区豆乳饮料行业运行情况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第七节 2023-2024年东北地区豆乳饮料行业运行情况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四、东北地区豆乳饮料行业营运能力分析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2024年中国豆乳饮料行业重点企业竞争力分析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河南钧鼎康乐美食品有限公司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维他奶国际集团有限公司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杨协成（广州）食品饮料有限公司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佛山市霞光食品有限公司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第八章 中国豆乳饮料行业投资策略分析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2019-2024年中国豆乳饮料行业投资环境分析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中国豆乳饮料行业投资收益分析</w:t>
      </w:r>
      <w:r>
        <w:rPr>
          <w:rFonts w:hint="eastAsia"/>
        </w:rPr>
        <w:br/>
      </w:r>
      <w:r>
        <w:rPr>
          <w:rFonts w:hint="eastAsia"/>
        </w:rPr>
        <w:t>　　　　一、2019-2024年豆乳饮料行业投资状况分析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二、2019-2030年豆乳饮料行业投资效益分析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三、2019-2030年豆乳饮料行业投资趋势预测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四、2019-2030年豆乳饮料行业的投资方向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五、2019-2030年豆乳饮料行业投资的建议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2019-2030年中国豆乳饮料行业投资收益预测</w:t>
      </w:r>
      <w:r>
        <w:rPr>
          <w:rFonts w:hint="eastAsia"/>
        </w:rPr>
        <w:br/>
      </w:r>
      <w:r>
        <w:rPr>
          <w:rFonts w:hint="eastAsia"/>
        </w:rPr>
        <w:t>　　　　一、2019-2030年中国豆乳饮料行业工业总产值预测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二、2019-2030年中国豆乳饮料行业销售收入预测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三、2019-2030年中国豆乳饮料行业利润总额预测</w:t>
      </w:r>
      <w:r>
        <w:rPr>
          <w:rFonts w:hint="eastAsia"/>
        </w:rPr>
        <w:br/>
      </w:r>
      <w:r>
        <w:rPr>
          <w:rFonts w:hint="eastAsia"/>
        </w:rPr>
        <w:t>　　　　四、2019-2030年中国豆乳饮料行业总资产预测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中国豆乳饮料行业投资风险分析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中国豆乳饮料行业内部风险分析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中国豆乳饮料行业外部风险分析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豆乳饮料行业发展趋势与投资战略研究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豆乳饮料市场发展潜力分析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豆乳饮料行业发展趋势分析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豆乳饮料行业发展战略研究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豆乳饮料行业市场预测及行业项目投资建议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豆乳饮料行业投资战略研究</w:t>
      </w:r>
      <w:r>
        <w:rPr>
          <w:rFonts w:hint="eastAsia"/>
        </w:rPr>
        <w:br/>
      </w:r>
      <w:r>
        <w:rPr>
          <w:rFonts w:hint="eastAsia"/>
        </w:rPr>
        <w:t>　　第一节 豆乳饮料行业投资战略研究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一、2019-2030年豆乳饮料行业投资战略</w:t>
      </w:r>
      <w:r>
        <w:rPr>
          <w:rFonts w:hint="eastAsia"/>
        </w:rPr>
        <w:br/>
      </w:r>
      <w:r>
        <w:rPr>
          <w:rFonts w:hint="eastAsia"/>
        </w:rPr>
        <w:t>　　　　二、2019-2030年豆乳饮料细分行业投资战略</w:t>
      </w:r>
      <w:r>
        <w:rPr>
          <w:rFonts w:hint="eastAsia"/>
        </w:rPr>
        <w:br/>
      </w:r>
      <w:r>
        <w:rPr>
          <w:rFonts w:hint="eastAsia"/>
        </w:rPr>
        <w:t>　　第二节 对我国豆乳饮料品牌的战略思考</w:t>
      </w:r>
      <w:r>
        <w:rPr>
          <w:rFonts w:hint="eastAsia"/>
        </w:rPr>
        <w:br/>
      </w:r>
      <w:r>
        <w:rPr>
          <w:rFonts w:hint="eastAsia"/>
        </w:rPr>
        <w:t>　　　　一、豆乳饮料企业品牌的重要性</w:t>
      </w:r>
      <w:r>
        <w:rPr>
          <w:rFonts w:hint="eastAsia"/>
        </w:rPr>
        <w:br/>
      </w:r>
      <w:r>
        <w:rPr>
          <w:rFonts w:hint="eastAsia"/>
        </w:rPr>
        <w:t>　　　　二、豆乳饮料实施品牌战略的意义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三、豆乳饮料企业品牌的现状分析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四、我国豆乳饮料企业的品牌战略</w:t>
      </w:r>
      <w:r>
        <w:rPr>
          <w:rFonts w:hint="eastAsia"/>
        </w:rPr>
        <w:br/>
      </w:r>
      <w:r>
        <w:rPr>
          <w:rFonts w:hint="eastAsia"/>
        </w:rPr>
        <w:t>　　　　五、豆乳饮料品牌战略管理的策略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豆乳饮料企业营销策略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第四节 (中~智~林)豆乳饮料行业分析的风险提示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日本液态豆乳行业在乳制品行业中的占比情况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韩国液态豆乳行业在乳制品行业中的占比情况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英国液态豆乳行业在乳制品行业中的占比情况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德国液态豆乳行业在乳制品行业中的占比情况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中国台湾地区液态豆乳行业在乳制品行业中的占比情况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中国液态豆乳行业在乳制品行业中的占比情况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2019-2024年美国液态豆乳行业人均消费情况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2019-2024年日本液态豆乳行业人均消费情况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2019-2024年韩国液态豆乳行业人均消费情况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2019-2024年中国台湾地区液态豆乳行业人均消费情况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2019-2024年中国液态豆乳行业人均消费情况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2023-2024年中国液态豆乳行业工业总产值情况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2019-2024年中国农村地区豆乳饮料区域市场占比情况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2019-2024年中国三、四线城市豆乳饮料区域市场占比情况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2019-2024年中国一、二线城市豆乳饮料区域市场占比情况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2019-2030年中国液态豆乳行业工业总产值预测</w:t>
      </w:r>
      <w:r>
        <w:rPr>
          <w:rFonts w:hint="eastAsia"/>
        </w:rPr>
        <w:br/>
      </w:r>
      <w:r>
        <w:rPr>
          <w:rFonts w:hint="eastAsia"/>
        </w:rPr>
        <w:t>　　图表 2019-2030年中国农村地区豆乳饮料区域市场占比情况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2019-2030年中国三、四线城市豆乳饮料区域市场占比情况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2019-2030年中国一、二线城市豆乳饮料区域市场占比情况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2019-2024年gdp对比增长情况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2023-2024年中国贸易进出口情况</w:t>
      </w:r>
      <w:r>
        <w:rPr>
          <w:rFonts w:hint="eastAsia"/>
        </w:rPr>
        <w:br/>
      </w:r>
      <w:r>
        <w:rPr>
          <w:rFonts w:hint="eastAsia"/>
        </w:rPr>
        <w:t>　　图表 2023-2024年豆乳饮料行业产销率情况</w:t>
      </w:r>
      <w:r>
        <w:rPr>
          <w:rFonts w:hint="eastAsia"/>
        </w:rPr>
        <w:br/>
      </w:r>
      <w:r>
        <w:rPr>
          <w:rFonts w:hint="eastAsia"/>
        </w:rPr>
        <w:t>　　图表 2023-2024年中国豆乳饮料行业销售业务收入增长情况</w:t>
      </w:r>
      <w:r>
        <w:rPr>
          <w:rFonts w:hint="eastAsia"/>
        </w:rPr>
        <w:br/>
      </w:r>
      <w:r>
        <w:rPr>
          <w:rFonts w:hint="eastAsia"/>
        </w:rPr>
        <w:t>　　图表 2023-2024年中国豆乳饮料行业利润总额增长率情况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2023-2024年中国豆乳饮料行业资产总额增长率情况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2023-2024年豆乳饮料行业主营业务利润率情况</w:t>
      </w:r>
      <w:r>
        <w:rPr>
          <w:rFonts w:hint="eastAsia"/>
        </w:rPr>
        <w:br/>
      </w:r>
      <w:r>
        <w:rPr>
          <w:rFonts w:hint="eastAsia"/>
        </w:rPr>
        <w:t>　　图表 2023-2024年豆乳饮料行业总资产收益率情况</w:t>
      </w:r>
      <w:r>
        <w:rPr>
          <w:rFonts w:hint="eastAsia"/>
        </w:rPr>
        <w:br/>
      </w:r>
      <w:r>
        <w:rPr>
          <w:rFonts w:hint="eastAsia"/>
        </w:rPr>
        <w:t>　　图表 2023-2024年中国豆乳饮料行业负债率情况</w:t>
      </w:r>
      <w:r>
        <w:rPr>
          <w:rFonts w:hint="eastAsia"/>
        </w:rPr>
        <w:br/>
      </w:r>
      <w:r>
        <w:rPr>
          <w:rFonts w:hint="eastAsia"/>
        </w:rPr>
        <w:t>　　图表 2023-2024年中国豆乳饮料行业亏损面情况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2023-2024年中国豆乳饮料行业利息保障倍数（倍）情况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2019-2030年我国豆乳饮料行业工业总产值预测</w:t>
      </w:r>
      <w:r>
        <w:rPr>
          <w:rFonts w:hint="eastAsia"/>
        </w:rPr>
        <w:br/>
      </w:r>
      <w:r>
        <w:rPr>
          <w:rFonts w:hint="eastAsia"/>
        </w:rPr>
        <w:t>　　图表 2019-2030年我国豆乳饮料行业工业销售总收入预测</w:t>
      </w:r>
      <w:r>
        <w:rPr>
          <w:rFonts w:hint="eastAsia"/>
        </w:rPr>
        <w:br/>
      </w:r>
      <w:r>
        <w:rPr>
          <w:rFonts w:hint="eastAsia"/>
        </w:rPr>
        <w:t>　　图表 2019-2030年我国豆乳饮料行业总资产预测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2023-2024年华东地区豆乳饮料行业产销率情况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2023-2024年华东地区豆乳饮料行业负债率情况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2023-2024年华东地区豆乳饮料行业产成品周转次数情况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2023-2024年华南地区豆乳饮料行业产销率情况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2023-2024年华南地区豆乳饮料行业负债率情况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2023-2024年华南地区豆乳饮料行业产成品周转次数情况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2023-2024年华中地区豆乳饮料行业产销率情况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2023-2024年华中地区豆乳饮料行业负债率情况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2023-2024年华中地区豆乳饮料行业产成品周转次数情况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2023-2024年华北地区豆乳饮料行业产销率情况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2023-2024年华北地区豆乳饮料行业负债率情况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2023-2024年华北地区豆乳饮料行业产成品周转次数情况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2023-2024年西北地区豆乳饮料行业产销率情况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2023-2024年西北地区豆乳饮料行业负债率情况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2023-2024年西北地区豆乳饮料行业产成品周转次数情况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2023-2024年西南地区豆乳饮料行业产销率情况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2023-2024年西南地区豆乳饮料行业负债率情况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2023-2024年西南地区豆乳饮料行业产成品周转次数情况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2023-2024年东北地区豆乳饮料行业产销率情况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2023-2024年东北地区豆乳饮料行业负债率情况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2023-2024年东北地区豆乳饮料行业产成品周转次数情况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2019-2024年河南钧鼎康乐美食品有限公司销售收入情况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2019-2024年河南钧鼎康乐美食品有限公司利税情况</w:t>
      </w:r>
      <w:r>
        <w:rPr>
          <w:rFonts w:hint="eastAsia"/>
        </w:rPr>
        <w:br/>
      </w:r>
      <w:r>
        <w:rPr>
          <w:rFonts w:hint="eastAsia"/>
        </w:rPr>
        <w:t>　　图表 2024年黑牛食品股份有限公司经营分析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2023-2024年黑牛食品股份有限公司每股指标分析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2023-2024年黑牛食品股份有限公司成长能力分析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2023-2024年黑牛食品股份有限公司盈利能力分析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2023-2024年黑牛食品股份有限公司盈利质量分析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2023-2024年黑牛食品股份有限公司运营能力分析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2023-2024年黑牛食品股份有限公司财务风险分析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2023-2024年黑牛食品股份有限公司现金流量表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2023-2024年黑牛食品股份有限公司利润表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2023-2024年黑牛食品股份有限公司资产负债表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2024年维维食品饮料股份有限公司经营分析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2023-2024年维维食品饮料股份有限公司投资项目情况</w:t>
      </w:r>
      <w:r>
        <w:rPr>
          <w:rFonts w:hint="eastAsia"/>
        </w:rPr>
        <w:br/>
      </w:r>
      <w:r>
        <w:rPr>
          <w:rFonts w:hint="eastAsia"/>
        </w:rPr>
        <w:t>　　图表 2024年北京三元食品股份有限公司经营分析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2023-2024年北京三元食品股份有限公司每股指标分析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2023-2024年北京三元食品股份有限公司成长能力分析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2023-2024年北京三元食品股份有限公司盈利能力分析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2023-2024年北京三元食品股份有限公司盈利质量分析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2023-2024年北京三元食品股份有限公司运营能力分析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2023-2024年北京三元食品股份有限公司财务风险分析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2023-2024年北京三元食品股份有限公司现金流量表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2023-2024年北京三元食品股份有限公司利润表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2023-2024年北京三元食品股份有限公司资产负债表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2019-2024年北京三元食品股份有限公司投资项目情况</w:t>
      </w:r>
      <w:r>
        <w:rPr>
          <w:rFonts w:hint="eastAsia"/>
        </w:rPr>
        <w:br/>
      </w:r>
      <w:r>
        <w:rPr>
          <w:rFonts w:hint="eastAsia"/>
        </w:rPr>
        <w:t>　　图表 2019-2024年维他奶国际集团有限公司财务分析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2019-2024年维他奶国际集团有限公司资产负债表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2019-2024年维他奶国际集团有限公司综合损益表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2023-2024年维他奶国际集团有限公司现金流量表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2024年河北承德露露股份有限公司经营分析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2019-2024年佛山市霞光食品有限公司生产总值情况</w:t>
      </w:r>
      <w:r>
        <w:rPr>
          <w:rFonts w:hint="eastAsia"/>
        </w:rPr>
        <w:br/>
      </w:r>
      <w:r>
        <w:rPr>
          <w:rFonts w:hint="eastAsia"/>
        </w:rPr>
        <w:t>　　图表 2019-2024年佛山市霞光食品有限公司销售总值情况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2019-2030年豆乳饮料行业投资效益增长率预测</w:t>
      </w:r>
      <w:r>
        <w:rPr>
          <w:rFonts w:hint="eastAsia"/>
        </w:rPr>
        <w:br/>
      </w:r>
      <w:r>
        <w:rPr>
          <w:rFonts w:hint="eastAsia"/>
        </w:rPr>
        <w:t>　　图表 2019-2030年我国豆乳饮料行业工业总产值预测</w:t>
      </w:r>
      <w:r>
        <w:rPr>
          <w:rFonts w:hint="eastAsia"/>
        </w:rPr>
        <w:br/>
      </w:r>
      <w:r>
        <w:rPr>
          <w:rFonts w:hint="eastAsia"/>
        </w:rPr>
        <w:t>　　图表 2019-2030年我国豆乳饮料行业工业销售总收入预测</w:t>
      </w:r>
      <w:r>
        <w:rPr>
          <w:rFonts w:hint="eastAsia"/>
        </w:rPr>
        <w:br/>
      </w:r>
      <w:r>
        <w:rPr>
          <w:rFonts w:hint="eastAsia"/>
        </w:rPr>
        <w:t>　　图表 2019-2030年中国豆乳饮料行业利润总额预测</w:t>
      </w:r>
      <w:r>
        <w:rPr>
          <w:rFonts w:hint="eastAsia"/>
        </w:rPr>
        <w:br/>
      </w:r>
      <w:r>
        <w:rPr>
          <w:rFonts w:hint="eastAsia"/>
        </w:rPr>
        <w:t>　　图表 2019-2030年我国豆乳饮料行业总资产预测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69623e3c844f5" w:history="1">
        <w:r>
          <w:rPr>
            <w:rStyle w:val="Hyperlink"/>
          </w:rPr>
          <w:t>2024版中国豆乳饮料市场调研与发展前景预测报告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69623e3c844f5" w:history="1">
        <w:r>
          <w:rPr>
            <w:rStyle w:val="Hyperlink"/>
          </w:rPr>
          <w:t>https://www.20087.com/A/38/DouRuYinLiaoDiaoChaYanJiuBaoGao.html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5c4b1d54947e8" w:history="1">
      <w:r>
        <w:rPr>
          <w:rStyle w:val="Hyperlink"/>
        </w:rPr>
        <w:t>2024版中国豆乳饮料市场调研与发展前景预测报告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DouRuYinLiaoDiaoChaYanJiuBaoGao.html" TargetMode="External" Id="R22a69623e3c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DouRuYinLiaoDiaoChaYanJiuBaoGao.html" TargetMode="External" Id="Rac75c4b1d549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2023-12-08T07:25:00Z</dcterms:created>
  <dcterms:modified xsi:type="dcterms:W3CDTF">2023-12-08T08:25:00Z</dcterms:modified>
  <dc:subject>2024版中国豆乳饮料市场调研与发展前景预测报告</dc:subject>
  <dc:title>2024版中国豆乳饮料市场调研与发展前景预测报告</dc:title>
  <cp:keywords>2024版中国豆乳饮料市场调研与发展前景预测报告</cp:keywords>
  <dc:description>2024版中国豆乳饮料市场调研与发展前景预测报告</dc:description>
</cp:coreProperties>
</file>