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a94927e9e4874" w:history="1">
              <w:r>
                <w:rPr>
                  <w:rStyle w:val="Hyperlink"/>
                </w:rPr>
                <w:t>2025-2031年中国休闲食品市场调查研究及发展趋势分析报告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a94927e9e4874" w:history="1">
              <w:r>
                <w:rPr>
                  <w:rStyle w:val="Hyperlink"/>
                </w:rPr>
                <w:t>2025-2031年中国休闲食品市场调查研究及发展趋势分析报告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a94927e9e4874" w:history="1">
                <w:r>
                  <w:rPr>
                    <w:rStyle w:val="Hyperlink"/>
                  </w:rPr>
                  <w:t>https://www.20087.com/1/39/XiuXianShiPinDeFaZhanQuShi.html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日常生活中不可或缺的消费品，近年来随着消费者健康意识的提升和个性化需求的增长，正从传统的高糖、高脂零食向健康、营养、多样化的方向发展。目前，休闲食品行业通过引入天然成分、低热量配方，以及创新口味、包装设计，满足了不同年龄、偏好消费者的多样化需求。</w:t>
      </w:r>
      <w:r>
        <w:rPr>
          <w:rFonts w:hint="eastAsia"/>
        </w:rPr>
        <w:br/>
      </w:r>
      <w:r>
        <w:rPr>
          <w:rFonts w:hint="eastAsia"/>
        </w:rPr>
        <w:t>　　未来，休闲食品的发展将更加侧重于健康导向、文化融合和社交属性。健康导向体现在持续研发功能性食品，如富含膳食纤维、蛋白质的零食，满足消费者对营养和健康的追求；文化融合则是指结合地方特色、民族风味，开发具有地域文化特色的休闲食品，丰富市场选择；社交属性意味着休闲食品将与线上社交、线下聚会场景结合，成为增进情感交流、分享快乐的媒介，如推出联名款、限量版产品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a94927e9e4874" w:history="1">
        <w:r>
          <w:rPr>
            <w:rStyle w:val="Hyperlink"/>
          </w:rPr>
          <w:t>2025-2031年中国休闲食品市场调查研究及发展趋势分析报告</w:t>
        </w:r>
      </w:hyperlink>
      <w:r>
        <w:rPr>
          <w:rFonts w:hint="eastAsia"/>
        </w:rPr>
        <w:t>》通过详实的数据分析，全面解析了休闲食品行业的市场规模、需求动态及价格趋势，深入探讨了休闲食品产业链上下游的协同关系与竞争格局变化。报告对休闲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食品行业的未来发展方向，并针对潜在风险提出了切实可行的应对策略。报告为休闲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国内休闲食品行业品牌产品市场规模分析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2020-2025年休闲食品市场规模分析</w:t>
      </w:r>
      <w:r>
        <w:rPr>
          <w:rFonts w:hint="eastAsia"/>
        </w:rPr>
        <w:br/>
      </w:r>
      <w:r>
        <w:rPr>
          <w:rFonts w:hint="eastAsia"/>
        </w:rPr>
        <w:t>　　第二节 我国休闲食品区域结构分析</w:t>
      </w:r>
      <w:r>
        <w:rPr>
          <w:rFonts w:hint="eastAsia"/>
        </w:rPr>
        <w:br/>
      </w:r>
      <w:r>
        <w:rPr>
          <w:rFonts w:hint="eastAsia"/>
        </w:rPr>
        <w:t>　　第三节 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2025-2031年休闲食品市场规模预测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2020-2025年我国休闲食品行业发展现状分析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中国休闲食品产品技术分析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二、2020-2025年休闲食品产品市场的新技术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三、2020-2025年休闲食品产品市场现状分析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中国休闲食品行业存在的问题</w:t>
      </w:r>
      <w:r>
        <w:rPr>
          <w:rFonts w:hint="eastAsia"/>
        </w:rPr>
        <w:br/>
      </w:r>
      <w:r>
        <w:rPr>
          <w:rFonts w:hint="eastAsia"/>
        </w:rPr>
        <w:t>　　　　一、休闲食品产品市场存在的主要问题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二、国内休闲食品产品市场的三大瓶颈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三、休闲食品产品市场遭遇的规模难题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一、休闲食品市场特点</w:t>
      </w:r>
      <w:r>
        <w:rPr>
          <w:rFonts w:hint="eastAsia"/>
        </w:rPr>
        <w:br/>
      </w:r>
      <w:r>
        <w:rPr>
          <w:rFonts w:hint="eastAsia"/>
        </w:rPr>
        <w:t>　　　　二、休闲食品市场调研</w:t>
      </w:r>
      <w:r>
        <w:rPr>
          <w:rFonts w:hint="eastAsia"/>
        </w:rPr>
        <w:br/>
      </w:r>
      <w:r>
        <w:rPr>
          <w:rFonts w:hint="eastAsia"/>
        </w:rPr>
        <w:t>　　　　三、休闲食品市场变化的方向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2020-2025年国内休闲食品行业品牌需求与消费者偏好调查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休闲食品产量统计分析</w:t>
      </w:r>
      <w:r>
        <w:rPr>
          <w:rFonts w:hint="eastAsia"/>
        </w:rPr>
        <w:br/>
      </w:r>
      <w:r>
        <w:rPr>
          <w:rFonts w:hint="eastAsia"/>
        </w:rPr>
        <w:t>　　第二节 休闲食品历年消费量统计分析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国内休闲食品行业品牌产品平均价格走势分析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休闲食品产品目标客户群体调查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休闲食品产品的品牌市场运营状况分析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一、消费者对休闲食品品牌认知度宏观调查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五、休闲食品品牌忠诚度调查</w:t>
      </w:r>
      <w:r>
        <w:rPr>
          <w:rFonts w:hint="eastAsia"/>
        </w:rPr>
        <w:br/>
      </w:r>
      <w:r>
        <w:rPr>
          <w:rFonts w:hint="eastAsia"/>
        </w:rPr>
        <w:t>　　　　六、休闲食品品牌市场占有率调查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国内休闲食品行业品牌产品市场供需渠道分析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销售渠道对休闲食品行业品牌发展的重要性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休闲食品行业销售渠道的重要环节分析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中国休闲食品行业品牌产品重点区域市场渠道情况分析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国内休闲食品行业品牌产品生产及渠道投资运作模式分析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国内休闲食品行业进出口市场情况分析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2020-2025年国内休闲食品行业进出口量分析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一、国内休闲食品行业进口分析</w:t>
      </w:r>
      <w:r>
        <w:rPr>
          <w:rFonts w:hint="eastAsia"/>
        </w:rPr>
        <w:br/>
      </w:r>
      <w:r>
        <w:rPr>
          <w:rFonts w:hint="eastAsia"/>
        </w:rPr>
        <w:t>　　　　二、国内休闲食品行业出口分析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2025-2031年国内休闲食品行业进出口市场预测分析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一、2025-2031年国内休闲食品行业进口预测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二、2025-2031年国内休闲食品行业出口预测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国内休闲食品行业品牌竞争格局分析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二、休闲食品行业竞争程度分析</w:t>
      </w:r>
      <w:r>
        <w:rPr>
          <w:rFonts w:hint="eastAsia"/>
        </w:rPr>
        <w:br/>
      </w:r>
      <w:r>
        <w:rPr>
          <w:rFonts w:hint="eastAsia"/>
        </w:rPr>
        <w:t>　　第二节 休闲食品行业企业竞争状况分析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2025-2031年国内休闲食品行业品牌竞争格局展望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2025-2031年国内休闲食品行业品牌发展预测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2025-2031年休闲食品行业品牌市场财务数据预测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五、2025-2031年主要休闲食品产品进出口预测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三、2025-2031年影响休闲食品行业运行的不利因素分析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2025-2031年休闲食品行业投资前景及控制策略分析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2025-2031年国内休闲食品行业品牌投资价值与投资前景研究分析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休闲食品行业发展的PEST分析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休闲食品行业投资价值分析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二、2025-2031年休闲食品发展趋势分析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四、2025-2031年休闲食品产业政策趋向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五、2025-2031年休闲食品技术革新趋势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六、2025-2031年休闲食品价格走势分析</w:t>
      </w:r>
      <w:r>
        <w:rPr>
          <w:rFonts w:hint="eastAsia"/>
        </w:rPr>
        <w:br/>
      </w:r>
      <w:r>
        <w:rPr>
          <w:rFonts w:hint="eastAsia"/>
        </w:rPr>
        <w:t>　　第四节 休闲食品行业投资前景分析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休闲食品行业投资前景研究分析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业内专家对国内休闲食品行业总结及企业经营战略建议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休闲食品行业问题总结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2025-2031年休闲食品行业企业的标竿管理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2025-2031年休闲食品行业企业的资本运作模式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一、休闲食品行业企业国内资本市场的运作建议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二、休闲食品行业企业海外资本市场的运作建议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2025-2031年休闲食品行业企业营销模式建议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一、休闲食品行业企业的国内营销模式建议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二、休闲食品行业企业海外营销模式建议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(中智.林)休闲食品市场的重点客户战略实施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休闲食品业生命周期</w:t>
      </w:r>
      <w:r>
        <w:rPr>
          <w:rFonts w:hint="eastAsia"/>
        </w:rPr>
        <w:br/>
      </w:r>
      <w:r>
        <w:rPr>
          <w:rFonts w:hint="eastAsia"/>
        </w:rPr>
        <w:t>　　图表 休闲食品业从业人数</w:t>
      </w:r>
      <w:r>
        <w:rPr>
          <w:rFonts w:hint="eastAsia"/>
        </w:rPr>
        <w:br/>
      </w:r>
      <w:r>
        <w:rPr>
          <w:rFonts w:hint="eastAsia"/>
        </w:rPr>
        <w:t>　　图表 2020-2025年全球休闲食品业市场规模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2020-2025年中国休闲食品业市场规模</w:t>
      </w:r>
      <w:r>
        <w:rPr>
          <w:rFonts w:hint="eastAsia"/>
        </w:rPr>
        <w:br/>
      </w:r>
      <w:r>
        <w:rPr>
          <w:rFonts w:hint="eastAsia"/>
        </w:rPr>
        <w:t>　　图表 2020-2025年休闲食品业重要数据指标比较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2020-2025年休闲食品业工业总产值</w:t>
      </w:r>
      <w:r>
        <w:rPr>
          <w:rFonts w:hint="eastAsia"/>
        </w:rPr>
        <w:br/>
      </w:r>
      <w:r>
        <w:rPr>
          <w:rFonts w:hint="eastAsia"/>
        </w:rPr>
        <w:t>　　图表 2020-2025年休闲食品业销售收入</w:t>
      </w:r>
      <w:r>
        <w:rPr>
          <w:rFonts w:hint="eastAsia"/>
        </w:rPr>
        <w:br/>
      </w:r>
      <w:r>
        <w:rPr>
          <w:rFonts w:hint="eastAsia"/>
        </w:rPr>
        <w:t>　　图表 2020-2025年休闲食品业利润总额</w:t>
      </w:r>
      <w:r>
        <w:rPr>
          <w:rFonts w:hint="eastAsia"/>
        </w:rPr>
        <w:br/>
      </w:r>
      <w:r>
        <w:rPr>
          <w:rFonts w:hint="eastAsia"/>
        </w:rPr>
        <w:t>　　图表 2020-2025年休闲食品业资产总计</w:t>
      </w:r>
      <w:r>
        <w:rPr>
          <w:rFonts w:hint="eastAsia"/>
        </w:rPr>
        <w:br/>
      </w:r>
      <w:r>
        <w:rPr>
          <w:rFonts w:hint="eastAsia"/>
        </w:rPr>
        <w:t>　　图表 2020-2025年休闲食品业负债总计</w:t>
      </w:r>
      <w:r>
        <w:rPr>
          <w:rFonts w:hint="eastAsia"/>
        </w:rPr>
        <w:br/>
      </w:r>
      <w:r>
        <w:rPr>
          <w:rFonts w:hint="eastAsia"/>
        </w:rPr>
        <w:t>　　图表 2025-2031年休闲食品业竞争力预测</w:t>
      </w:r>
      <w:r>
        <w:rPr>
          <w:rFonts w:hint="eastAsia"/>
        </w:rPr>
        <w:br/>
      </w:r>
      <w:r>
        <w:rPr>
          <w:rFonts w:hint="eastAsia"/>
        </w:rPr>
        <w:t>　　图表 2025-2031年休闲食品市场价格走势预测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2025-2031年休闲食品业主营业务收入预测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2025-2031年休闲食品业主营业务成本预测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2025-2031年休闲食品业销售费用预测</w:t>
      </w:r>
      <w:r>
        <w:rPr>
          <w:rFonts w:hint="eastAsia"/>
        </w:rPr>
        <w:br/>
      </w:r>
      <w:r>
        <w:rPr>
          <w:rFonts w:hint="eastAsia"/>
        </w:rPr>
        <w:t>　　图表 2025-2031年休闲食品业管理费用预测</w:t>
      </w:r>
      <w:r>
        <w:rPr>
          <w:rFonts w:hint="eastAsia"/>
        </w:rPr>
        <w:br/>
      </w:r>
      <w:r>
        <w:rPr>
          <w:rFonts w:hint="eastAsia"/>
        </w:rPr>
        <w:t>　　图表 2025-2031年休闲食品业财务费用预测</w:t>
      </w:r>
      <w:r>
        <w:rPr>
          <w:rFonts w:hint="eastAsia"/>
        </w:rPr>
        <w:br/>
      </w:r>
      <w:r>
        <w:rPr>
          <w:rFonts w:hint="eastAsia"/>
        </w:rPr>
        <w:t>　　图表 2025-2031年休闲食品业销售毛利率预测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2025-2031年休闲食品业销售利润率预测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2025-2031年休闲食品业成本费用利润率预测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2025-2031年休闲食品业总资产利润率预测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a94927e9e4874" w:history="1">
        <w:r>
          <w:rPr>
            <w:rStyle w:val="Hyperlink"/>
          </w:rPr>
          <w:t>2025-2031年中国休闲食品市场调查研究及发展趋势分析报告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a94927e9e4874" w:history="1">
        <w:r>
          <w:rPr>
            <w:rStyle w:val="Hyperlink"/>
          </w:rPr>
          <w:t>https://www.20087.com/1/39/XiuXianShiPinDeFaZhanQuShi.html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0cd40077424e" w:history="1">
      <w:r>
        <w:rPr>
          <w:rStyle w:val="Hyperlink"/>
        </w:rPr>
        <w:t>2025-2031年中国休闲食品市场调查研究及发展趋势分析报告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uXianShiPinDeFaZhanQuShi.html" TargetMode="External" Id="R164a94927e9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uXianShiPinDeFaZhanQuShi.html" TargetMode="External" Id="R41ce0cd4007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2025-06-23T03:53:00Z</dcterms:created>
  <dcterms:modified xsi:type="dcterms:W3CDTF">2025-06-23T04:53:00Z</dcterms:modified>
  <dc:subject>2025-2031年中国休闲食品市场调查研究及发展趋势分析报告</dc:subject>
  <dc:title>2025-2031年中国休闲食品市场调查研究及发展趋势分析报告</dc:title>
  <cp:keywords>2025-2031年中国休闲食品市场调查研究及发展趋势分析报告</cp:keywords>
  <dc:description>2025-2031年中国休闲食品市场调查研究及发展趋势分析报告</dc:description>
</cp:coreProperties>
</file>