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65f25bf1a4bb1" w:history="1">
              <w:r>
                <w:rPr>
                  <w:rStyle w:val="Hyperlink"/>
                </w:rPr>
                <w:t>2026-2032年全球与中国杂粮能量棒行业研究分析及前景趋势报告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65f25bf1a4bb1" w:history="1">
              <w:r>
                <w:rPr>
                  <w:rStyle w:val="Hyperlink"/>
                </w:rPr>
                <w:t>2026-2032年全球与中国杂粮能量棒行业研究分析及前景趋势报告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65f25bf1a4bb1" w:history="1">
                <w:r>
                  <w:rPr>
                    <w:rStyle w:val="Hyperlink"/>
                  </w:rPr>
                  <w:t>https://www.20087.com/1/29/ZaLiangNengLiangBangDeQianJing.html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能量棒是健康零食细分品类，主打全谷物、高纤维、低添加糖与植物蛋白复合营养理念，主要成分包括燕麦、藜麦、糙米、小米等杂粮粉或膨化颗粒，辅以坚果、果干及天然甜味剂。产品开发聚焦于口感酥脆度、货架期稳定性及清洁标签（Clean Label）诉求，避免人工防腐剂与反式脂肪。消费者对血糖生成指数（GI值）、无麸质认证及可持续原料来源关注度显著提升，推动配方向功能性（如益生元、Omega-3强化）与伦理采购方向延伸。然而，在保持天然风味的同时抑制油脂氧化与水分迁移仍是保质技术难点。</w:t>
      </w:r>
      <w:r>
        <w:rPr>
          <w:rFonts w:hint="eastAsia"/>
        </w:rPr>
        <w:br/>
      </w:r>
      <w:r>
        <w:rPr>
          <w:rFonts w:hint="eastAsia"/>
        </w:rPr>
        <w:t>　　未来，杂粮能量棒将深度融合个性化营养与循环经济理念。市场调研网指出，3D打印技术可实现定制化营养配比与纹理结构，适配不同运动强度或代谢需求；发酵工艺将提升杂粮中矿物质生物利用度并改善消化性。包装采用可堆肥材料或可重复填充设计，降低环境足迹。在临床营养领域，特定配方或用于糖尿病管理或老年肌少症干预。此外，区块链溯源将透明化杂粮种植与加工链条。长远看，杂粮能量棒将从大众健康零食升级为精准营养交付载体，融入数字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65f25bf1a4bb1" w:history="1">
        <w:r>
          <w:rPr>
            <w:rStyle w:val="Hyperlink"/>
          </w:rPr>
          <w:t>2026-2032年全球与中国杂粮能量棒行业研究分析及前景趋势报告</w:t>
        </w:r>
      </w:hyperlink>
      <w:r>
        <w:rPr>
          <w:rFonts w:hint="eastAsia"/>
        </w:rPr>
        <w:t>》，2025年杂粮能量棒行业市场规模达 亿元，预计2032年市场规模将达 亿元，期间年均复合增长率（CAGR）达 %。报告系统分析了杂粮能量棒行业的产业链结构、市场规模及需求特征，详细解读了价格体系与行业现状。基于严谨的数据分析与市场洞察，报告科学预测了杂粮能量棒行业前景与发展趋势。同时，重点剖析了杂粮能量棒重点企业的竞争格局、市场集中度及品牌影响力，并对杂粮能量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按产品类型细分，全球杂粮能量棒市场规模2021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燕麦基</w:t>
      </w:r>
      <w:r>
        <w:rPr>
          <w:rFonts w:hint="eastAsia"/>
        </w:rPr>
        <w:br/>
      </w:r>
      <w:r>
        <w:rPr>
          <w:rFonts w:hint="eastAsia"/>
        </w:rPr>
        <w:t>　　　　1.3.3 藜麦基</w:t>
      </w:r>
      <w:r>
        <w:rPr>
          <w:rFonts w:hint="eastAsia"/>
        </w:rPr>
        <w:br/>
      </w:r>
      <w:r>
        <w:rPr>
          <w:rFonts w:hint="eastAsia"/>
        </w:rPr>
        <w:t>　　　　1.3.4 大麦基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按应用细分，全球杂粮能量棒市场规模2021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杂粮能量棒行业发展总体概况</w:t>
      </w:r>
      <w:r>
        <w:rPr>
          <w:rFonts w:hint="eastAsia"/>
        </w:rPr>
        <w:br/>
      </w:r>
      <w:r>
        <w:rPr>
          <w:rFonts w:hint="eastAsia"/>
        </w:rPr>
        <w:t>　　　　1.5.2 杂粮能量棒行业发展主要特点</w:t>
      </w:r>
      <w:r>
        <w:rPr>
          <w:rFonts w:hint="eastAsia"/>
        </w:rPr>
        <w:br/>
      </w:r>
      <w:r>
        <w:rPr>
          <w:rFonts w:hint="eastAsia"/>
        </w:rPr>
        <w:t>　　　　1.5.3 杂粮能量棒行业发展影响因素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杂粮能量棒有利因素</w:t>
      </w:r>
      <w:r>
        <w:rPr>
          <w:rFonts w:hint="eastAsia"/>
        </w:rPr>
        <w:br/>
      </w:r>
      <w:r>
        <w:rPr>
          <w:rFonts w:hint="eastAsia"/>
        </w:rPr>
        <w:t>　　　　1.5.3 .2 杂粮能量棒不利因素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全球市场，近三年杂粮能量棒主要企业占有率及排名（按销量）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杂粮能量棒主要企业在国际市场占有率（按销量，2023-2026）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2025年杂粮能量棒主要企业在国际市场排名（按销量）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全球市场主要企业杂粮能量棒销量（2023-2026）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全球市场，近三年杂粮能量棒主要企业占有率及排名（按收入）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杂粮能量棒主要企业在国际市场占有率（按收入，2023-2026）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2025年杂粮能量棒主要企业在国际市场排名（按收入）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全球市场主要企业杂粮能量棒销售收入（2023-2026）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全球市场主要企业杂粮能量棒销售价格（2023-2026）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中国市场，近三年杂粮能量棒主要企业占有率及排名（按销量）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杂粮能量棒主要企业在中国市场占有率（按销量，2023-2026）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2025年杂粮能量棒主要企业在中国市场排名（按销量）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中国市场主要企业杂粮能量棒销量（2023-2026）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中国市场，近三年杂粮能量棒主要企业占有率及排名（按收入）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杂粮能量棒主要企业在中国市场占有率（按收入，2023-2026）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2025年杂粮能量棒主要企业在中国市场排名（按收入）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中国市场主要企业杂粮能量棒销售收入（2023-2026）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全球主要厂商杂粮能量棒总部及产地分布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全球主要厂商成立时间及杂粮能量棒商业化日期</w:t>
      </w:r>
      <w:r>
        <w:rPr>
          <w:rFonts w:hint="eastAsia"/>
        </w:rPr>
        <w:br/>
      </w:r>
      <w:r>
        <w:rPr>
          <w:rFonts w:hint="eastAsia"/>
        </w:rPr>
        <w:t>　　2.8 全球主要厂商杂粮能量棒产品类型及应用</w:t>
      </w:r>
      <w:r>
        <w:rPr>
          <w:rFonts w:hint="eastAsia"/>
        </w:rPr>
        <w:br/>
      </w:r>
      <w:r>
        <w:rPr>
          <w:rFonts w:hint="eastAsia"/>
        </w:rPr>
        <w:t>　　2.9 杂粮能量棒行业集中度、竞争程度分析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杂粮能量棒行业集中度分析：2025年全球Top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全球杂粮能量棒第一梯队、第二梯队和第三梯队生产商（品牌）及市场份额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全球杂粮能量棒总体规模分析</w:t>
      </w:r>
      <w:r>
        <w:rPr>
          <w:rFonts w:hint="eastAsia"/>
        </w:rPr>
        <w:br/>
      </w:r>
      <w:r>
        <w:rPr>
          <w:rFonts w:hint="eastAsia"/>
        </w:rPr>
        <w:t>　　3.1 全球杂粮能量棒供需现状及预测（2021-2032）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全球杂粮能量棒产能、产量、产能利用率及发展趋势（2021-2032）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全球杂粮能量棒产量、需求量及发展趋势（2021-2032）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全球主要地区杂粮能量棒产量及发展趋势（2021-2032）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全球主要地区杂粮能量棒产量（2021-2026）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全球主要地区杂粮能量棒产量（2027-2032）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全球主要地区杂粮能量棒产量市场份额（2021-2032）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中国杂粮能量棒供需现状及预测（2021-2032）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中国杂粮能量棒产能、产量、产能利用率及发展趋势（2021-2032）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中国杂粮能量棒产量、市场需求量及发展趋势（2021-2032）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中国市场杂粮能量棒进出口（2021-2032）</w:t>
      </w:r>
      <w:r>
        <w:rPr>
          <w:rFonts w:hint="eastAsia"/>
        </w:rPr>
        <w:br/>
      </w:r>
      <w:r>
        <w:rPr>
          <w:rFonts w:hint="eastAsia"/>
        </w:rPr>
        <w:t>　　3.4 全球杂粮能量棒销量及销售额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全球市场杂粮能量棒销售额（2021-2032）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全球市场杂粮能量棒销量（2021-2032）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全球市场杂粮能量棒价格趋势（2021-2032）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全球杂粮能量棒主要地区分析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全球主要地区杂粮能量棒市场规模分析：2021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全球主要地区杂粮能量棒销售收入及市场份额（2021-2026）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全球主要地区杂粮能量棒销售收入预测（2027-2032）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全球主要地区杂粮能量棒销量分析：2021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全球主要地区杂粮能量棒销量及市场份额（2021-2026）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全球主要地区杂粮能量棒销量及市场份额预测（2027-2032）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北美市场杂粮能量棒销量、收入及增长率（2021-2032）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欧洲市场杂粮能量棒销量、收入及增长率（2021-2032）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中国市场杂粮能量棒销量、收入及增长率（2021-2032）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日本市场杂粮能量棒销量、收入及增长率（2021-2032）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东南亚市场杂粮能量棒销量、收入及增长率（2021-2032）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印度市场杂粮能量棒销量、收入及增长率（2021-2032）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南美市场杂粮能量棒销量、收入及增长率（2021-2032）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中东市场杂粮能量棒销量、收入及增长率（2021-2032）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杂粮能量棒销量、收入、价格及毛利率（2021-2026）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不同产品类型杂粮能量棒分析</w:t>
      </w:r>
      <w:r>
        <w:rPr>
          <w:rFonts w:hint="eastAsia"/>
        </w:rPr>
        <w:br/>
      </w:r>
      <w:r>
        <w:rPr>
          <w:rFonts w:hint="eastAsia"/>
        </w:rPr>
        <w:t>　　6.1 全球不同产品类型杂粮能量棒销量（2021-2032）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全球不同产品类型杂粮能量棒销量及市场份额（2021-2026）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全球不同产品类型杂粮能量棒销量预测（2027-2032）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全球不同产品类型杂粮能量棒收入（2021-2032）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全球不同产品类型杂粮能量棒收入及市场份额（2021-2026）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全球不同产品类型杂粮能量棒收入预测（2027-2032）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全球不同产品类型杂粮能量棒价格走势（2021-2032）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中国不同产品类型杂粮能量棒销量（2021-2032）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中国不同产品类型杂粮能量棒销量及市场份额（2021-2026）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中国不同产品类型杂粮能量棒销量预测（2027-2032）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中国不同产品类型杂粮能量棒收入（2021-2032）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中国不同产品类型杂粮能量棒收入及市场份额（2021-2026）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中国不同产品类型杂粮能量棒收入预测（2027-2032）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不同应用杂粮能量棒分析</w:t>
      </w:r>
      <w:r>
        <w:rPr>
          <w:rFonts w:hint="eastAsia"/>
        </w:rPr>
        <w:br/>
      </w:r>
      <w:r>
        <w:rPr>
          <w:rFonts w:hint="eastAsia"/>
        </w:rPr>
        <w:t>　　7.1 全球不同应用杂粮能量棒销量（2021-2032）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全球不同应用杂粮能量棒销量及市场份额（2021-2026）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全球不同应用杂粮能量棒销量预测（2027-2032）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全球不同应用杂粮能量棒收入（2021-2032）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全球不同应用杂粮能量棒收入及市场份额（2021-2026）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全球不同应用杂粮能量棒收入预测（2027-2032）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全球不同应用杂粮能量棒价格走势（2021-2032）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中国不同应用杂粮能量棒销量（2021-2032）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中国不同应用杂粮能量棒销量及市场份额（2021-2026）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中国不同应用杂粮能量棒销量预测（2027-2032）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中国不同应用杂粮能量棒收入（2021-2032）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中国不同应用杂粮能量棒收入及市场份额（2021-2026）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中国不同应用杂粮能量棒收入预测（2027-2032）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杂粮能量棒行业发展趋势</w:t>
      </w:r>
      <w:r>
        <w:rPr>
          <w:rFonts w:hint="eastAsia"/>
        </w:rPr>
        <w:br/>
      </w:r>
      <w:r>
        <w:rPr>
          <w:rFonts w:hint="eastAsia"/>
        </w:rPr>
        <w:t>　　8.2 杂粮能量棒行业主要驱动因素</w:t>
      </w:r>
      <w:r>
        <w:rPr>
          <w:rFonts w:hint="eastAsia"/>
        </w:rPr>
        <w:br/>
      </w:r>
      <w:r>
        <w:rPr>
          <w:rFonts w:hint="eastAsia"/>
        </w:rPr>
        <w:t>　　8.3 杂粮能量棒中国企业SWOT分析</w:t>
      </w:r>
      <w:r>
        <w:rPr>
          <w:rFonts w:hint="eastAsia"/>
        </w:rPr>
        <w:br/>
      </w:r>
      <w:r>
        <w:rPr>
          <w:rFonts w:hint="eastAsia"/>
        </w:rPr>
        <w:t>　　8.4 中国杂粮能量棒行业政策环境分析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杂粮能量棒行业产业链简介</w:t>
      </w:r>
      <w:r>
        <w:rPr>
          <w:rFonts w:hint="eastAsia"/>
        </w:rPr>
        <w:br/>
      </w:r>
      <w:r>
        <w:rPr>
          <w:rFonts w:hint="eastAsia"/>
        </w:rPr>
        <w:t>　　　　9.1.1 杂粮能量棒行业供应链分析</w:t>
      </w:r>
      <w:r>
        <w:rPr>
          <w:rFonts w:hint="eastAsia"/>
        </w:rPr>
        <w:br/>
      </w:r>
      <w:r>
        <w:rPr>
          <w:rFonts w:hint="eastAsia"/>
        </w:rPr>
        <w:t>　　　　9.1.2 杂粮能量棒主要原料及供应情况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杂粮能量棒行业采购模式</w:t>
      </w:r>
      <w:r>
        <w:rPr>
          <w:rFonts w:hint="eastAsia"/>
        </w:rPr>
        <w:br/>
      </w:r>
      <w:r>
        <w:rPr>
          <w:rFonts w:hint="eastAsia"/>
        </w:rPr>
        <w:t>　　9.3 杂粮能量棒行业生产模式</w:t>
      </w:r>
      <w:r>
        <w:rPr>
          <w:rFonts w:hint="eastAsia"/>
        </w:rPr>
        <w:br/>
      </w:r>
      <w:r>
        <w:rPr>
          <w:rFonts w:hint="eastAsia"/>
        </w:rPr>
        <w:t>　　9.4 杂粮能量棒行业销售模式及销售渠道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按产品类型细分，全球杂粮能量棒市场规模2021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按应用细分，全球杂粮能量棒市场规模（CAGR）2021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杂粮能量棒行业发展主要特点</w:t>
      </w:r>
      <w:r>
        <w:rPr>
          <w:rFonts w:hint="eastAsia"/>
        </w:rPr>
        <w:br/>
      </w:r>
      <w:r>
        <w:rPr>
          <w:rFonts w:hint="eastAsia"/>
        </w:rPr>
        <w:t>　　表 4： 杂粮能量棒行业发展有利因素分析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杂粮能量棒行业发展不利因素分析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进入杂粮能量棒行业壁垒</w:t>
      </w:r>
      <w:r>
        <w:rPr>
          <w:rFonts w:hint="eastAsia"/>
        </w:rPr>
        <w:br/>
      </w:r>
      <w:r>
        <w:rPr>
          <w:rFonts w:hint="eastAsia"/>
        </w:rPr>
        <w:t>　　表 7： 杂粮能量棒主要企业在国际市场占有率（按销量，2023-2026）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2025年杂粮能量棒主要企业在国际市场排名（按销量）&amp;（千吨）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全球市场主要企业杂粮能量棒销量（2023-2026）&amp;（千吨）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杂粮能量棒主要企业在国际市场占有率（按收入，2023-2026）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2025年杂粮能量棒主要企业在国际市场排名（按收入）&amp;（万元）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全球市场主要企业杂粮能量棒销售收入（2023-2026）&amp;（万元）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全球市场主要企业杂粮能量棒销售价格（2023-2026）&amp;（元/吨）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杂粮能量棒主要企业在中国市场占有率（按销量，2023-2026）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2025年杂粮能量棒主要企业在中国市场排名（按销量）&amp;（千吨）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中国市场主要企业杂粮能量棒销量（2023-2026）&amp;（千吨）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杂粮能量棒主要企业在中国市场占有率（按收入，2023-2026）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2025年杂粮能量棒主要企业在中国市场排名（按收入）&amp;（万元）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中国市场主要企业杂粮能量棒销售收入（2023-2026）&amp;（万元）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全球主要厂商杂粮能量棒总部及产地分布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全球主要厂商成立时间及杂粮能量棒商业化日期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全球主要厂商杂粮能量棒产品类型及应用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2025年全球杂粮能量棒主要厂商市场地位（第一梯队、第二梯队和第三梯队）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全球杂粮能量棒市场投资、并购等现状分析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全球主要地区杂粮能量棒产量增速（CAGR）：（2021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全球主要地区杂粮能量棒产量（2021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全球主要地区杂粮能量棒产量（2021-2026）&amp;（千吨）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全球主要地区杂粮能量棒产量（2027-2032）&amp;（千吨）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全球主要地区杂粮能量棒产量市场份额（2021-2026）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全球主要地区杂粮能量棒产量市场份额（2027-2032）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中国市场杂粮能量棒产量、销量、进出口（2021-2026）&amp;（千吨）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中国市场杂粮能量棒产量、销量、进出口预测（2027-2032）&amp;（千吨）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全球主要地区杂粮能量棒销售收入增速：（2021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全球主要地区杂粮能量棒销售收入（2021-2026）&amp;（万元）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全球主要地区杂粮能量棒销售收入市场份额（2021-2026）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全球主要地区杂粮能量棒收入（2027-2032）&amp;（万元）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全球主要地区杂粮能量棒收入市场份额（2027-2032）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全球主要地区杂粮能量棒销量（千吨）：2021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全球主要地区杂粮能量棒销量（2021-2026）&amp;（千吨）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全球主要地区杂粮能量棒销量市场份额（2021-2026）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全球主要地区杂粮能量棒销量（2027-2032）&amp;（千吨）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全球主要地区杂粮能量棒销量份额（2027-2032）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杂粮能量棒生产基地、销售区域、竞争对手及市场地位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杂粮能量棒产品规格、参数及市场应用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杂粮能量棒销量（千吨）、收入（万元）、价格（元/吨）及毛利率（2021-2026）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全球不同产品类型杂粮能量棒销量（2021-2026）&amp;（千吨）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全球不同产品类型杂粮能量棒销量市场份额（2021-2026）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全球不同产品类型杂粮能量棒销量预测（2027-2032）&amp;（千吨）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全球市场不同产品类型杂粮能量棒销量市场份额预测（2027-2032）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全球不同产品类型杂粮能量棒收入（2021-2026）&amp;（万元）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全球不同产品类型杂粮能量棒收入市场份额（2021-2026）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全球不同产品类型杂粮能量棒收入预测（2027-2032）&amp;（万元）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全球不同产品类型杂粮能量棒收入市场份额预测（2027-2032）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中国不同产品类型杂粮能量棒销量（2021-2026）&amp;（千吨）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中国不同产品类型杂粮能量棒销量市场份额（2021-2026）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中国不同产品类型杂粮能量棒销量预测（2027-2032）&amp;（千吨）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全球市场不同产品类型杂粮能量棒销量市场份额预测（2027-2032）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中国不同产品类型杂粮能量棒收入（2021-2026）&amp;（万元）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中国不同产品类型杂粮能量棒收入市场份额（2021-2026）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中国不同产品类型杂粮能量棒收入预测（2027-2032）&amp;（万元）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中国不同产品类型杂粮能量棒收入市场份额预测（2027-2032）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全球不同应用杂粮能量棒销量（2021-2026）&amp;（千吨）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全球不同应用杂粮能量棒销量市场份额（2021-2026）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全球不同应用杂粮能量棒销量预测（2027-2032）&amp;（千吨）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全球市场不同应用杂粮能量棒销量市场份额预测（2027-2032）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全球不同应用杂粮能量棒收入（2021-2026）&amp;（万元）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全球不同应用杂粮能量棒收入市场份额（2021-2026）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全球不同应用杂粮能量棒收入预测（2027-2032）&amp;（万元）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全球不同应用杂粮能量棒收入市场份额预测（2027-2032）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中国不同应用杂粮能量棒销量（2021-2026）&amp;（千吨）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中国不同应用杂粮能量棒销量市场份额（2021-2026）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中国不同应用杂粮能量棒销量预测（2027-2032）&amp;（千吨）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中国市场不同应用杂粮能量棒销量市场份额预测（2027-2032）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中国不同应用杂粮能量棒收入（2021-2026）&amp;（万元）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中国不同应用杂粮能量棒收入市场份额（2021-2026）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中国不同应用杂粮能量棒收入预测（2027-2032）&amp;（万元）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中国不同应用杂粮能量棒收入市场份额预测（2027-2032）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杂粮能量棒行业发展趋势</w:t>
      </w:r>
      <w:r>
        <w:rPr>
          <w:rFonts w:hint="eastAsia"/>
        </w:rPr>
        <w:br/>
      </w:r>
      <w:r>
        <w:rPr>
          <w:rFonts w:hint="eastAsia"/>
        </w:rPr>
        <w:t>　　表 131： 杂粮能量棒行业主要驱动因素</w:t>
      </w:r>
      <w:r>
        <w:rPr>
          <w:rFonts w:hint="eastAsia"/>
        </w:rPr>
        <w:br/>
      </w:r>
      <w:r>
        <w:rPr>
          <w:rFonts w:hint="eastAsia"/>
        </w:rPr>
        <w:t>　　表 132： 杂粮能量棒行业供应链分析</w:t>
      </w:r>
      <w:r>
        <w:rPr>
          <w:rFonts w:hint="eastAsia"/>
        </w:rPr>
        <w:br/>
      </w:r>
      <w:r>
        <w:rPr>
          <w:rFonts w:hint="eastAsia"/>
        </w:rPr>
        <w:t>　　表 133： 杂粮能量棒上游原料供应商</w:t>
      </w:r>
      <w:r>
        <w:rPr>
          <w:rFonts w:hint="eastAsia"/>
        </w:rPr>
        <w:br/>
      </w:r>
      <w:r>
        <w:rPr>
          <w:rFonts w:hint="eastAsia"/>
        </w:rPr>
        <w:t>　　表 134： 杂粮能量棒主要地区不同应用客户分析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杂粮能量棒典型经销商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杂粮能量棒产品图片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全球不同产品类型杂粮能量棒销售额2021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全球不同产品类型杂粮能量棒市场份额2025 &amp; 2032</w:t>
      </w:r>
      <w:r>
        <w:rPr>
          <w:rFonts w:hint="eastAsia"/>
        </w:rPr>
        <w:br/>
      </w:r>
      <w:r>
        <w:rPr>
          <w:rFonts w:hint="eastAsia"/>
        </w:rPr>
        <w:t>　　图 4： 燕麦基产品图片</w:t>
      </w:r>
      <w:r>
        <w:rPr>
          <w:rFonts w:hint="eastAsia"/>
        </w:rPr>
        <w:br/>
      </w:r>
      <w:r>
        <w:rPr>
          <w:rFonts w:hint="eastAsia"/>
        </w:rPr>
        <w:t>　　图 5： 藜麦基产品图片</w:t>
      </w:r>
      <w:r>
        <w:rPr>
          <w:rFonts w:hint="eastAsia"/>
        </w:rPr>
        <w:br/>
      </w:r>
      <w:r>
        <w:rPr>
          <w:rFonts w:hint="eastAsia"/>
        </w:rPr>
        <w:t>　　图 6： 大麦基产品图片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全球不同应用杂粮能量棒市场份额2025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2025年全球前五大生产商杂粮能量棒市场份额</w:t>
      </w:r>
      <w:r>
        <w:rPr>
          <w:rFonts w:hint="eastAsia"/>
        </w:rPr>
        <w:br/>
      </w:r>
      <w:r>
        <w:rPr>
          <w:rFonts w:hint="eastAsia"/>
        </w:rPr>
        <w:t>　　图 13： 2025年全球杂粮能量棒第一梯队、第二梯队和第三梯队厂商及市场份额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全球杂粮能量棒产能、产量、产能利用率及发展趋势（2021-2032）&amp;（千吨）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全球杂粮能量棒产量、需求量及发展趋势（2021-2032）&amp;（千吨）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全球主要地区杂粮能量棒产量市场份额（2021-2032）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中国杂粮能量棒产能、产量、产能利用率及发展趋势（2021-2032）&amp;（千吨）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中国杂粮能量棒产量、市场需求量及发展趋势（2021-2032）&amp;（千吨）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全球杂粮能量棒市场销售额及增长率：（2021-2032）&amp;（万元）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全球市场杂粮能量棒市场规模：2021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全球市场杂粮能量棒价格趋势（2021-2032）&amp;（元/吨）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全球主要地区杂粮能量棒销售收入（2021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全球主要地区杂粮能量棒销售收入市场份额（2021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北美市场杂粮能量棒收入及增长率（2021-2032）&amp;（万元）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欧洲市场杂粮能量棒收入及增长率（2021-2032）&amp;（万元）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中国市场杂粮能量棒收入及增长率（2021-2032）&amp;（万元）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日本市场杂粮能量棒收入及增长率（2021-2032）&amp;（万元）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东南亚市场杂粮能量棒收入及增长率（2021-2032）&amp;（万元）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印度市场杂粮能量棒收入及增长率（2021-2032）&amp;（万元）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南美市场杂粮能量棒收入及增长率（2021-2032）&amp;（万元）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中东市场杂粮能量棒销量及增长率（2021-2032）&amp;（千吨）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中东市场杂粮能量棒收入及增长率（2021-2032）&amp;（万元）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全球不同产品类型杂粮能量棒价格走势（2021-2032）&amp;（元/吨）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全球不同应用杂粮能量棒价格走势（2021-2032）&amp;（元/吨）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杂粮能量棒中国企业SWOT分析</w:t>
      </w:r>
      <w:r>
        <w:rPr>
          <w:rFonts w:hint="eastAsia"/>
        </w:rPr>
        <w:br/>
      </w:r>
      <w:r>
        <w:rPr>
          <w:rFonts w:hint="eastAsia"/>
        </w:rPr>
        <w:t>　　图 44： 杂粮能量棒产业链</w:t>
      </w:r>
      <w:r>
        <w:rPr>
          <w:rFonts w:hint="eastAsia"/>
        </w:rPr>
        <w:br/>
      </w:r>
      <w:r>
        <w:rPr>
          <w:rFonts w:hint="eastAsia"/>
        </w:rPr>
        <w:t>　　图 45： 杂粮能量棒行业采购模式分析</w:t>
      </w:r>
      <w:r>
        <w:rPr>
          <w:rFonts w:hint="eastAsia"/>
        </w:rPr>
        <w:br/>
      </w:r>
      <w:r>
        <w:rPr>
          <w:rFonts w:hint="eastAsia"/>
        </w:rPr>
        <w:t>　　图 46： 杂粮能量棒行业生产模式</w:t>
      </w:r>
      <w:r>
        <w:rPr>
          <w:rFonts w:hint="eastAsia"/>
        </w:rPr>
        <w:br/>
      </w:r>
      <w:r>
        <w:rPr>
          <w:rFonts w:hint="eastAsia"/>
        </w:rPr>
        <w:t>　　图 47： 杂粮能量棒行业销售模式分析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65f25bf1a4bb1" w:history="1">
        <w:r>
          <w:rPr>
            <w:rStyle w:val="Hyperlink"/>
          </w:rPr>
          <w:t>2026-2032年全球与中国杂粮能量棒行业研究分析及前景趋势报告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65f25bf1a4bb1" w:history="1">
        <w:r>
          <w:rPr>
            <w:rStyle w:val="Hyperlink"/>
          </w:rPr>
          <w:t>https://www.20087.com/1/29/ZaLiangNengLiangBangDeQianJing.html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热点：能量棒有哪些、粗粮能量棒可以减肥吗、吃谷物棒可以减肥吗、五谷杂粮能量包怎么吃、燕麦谷物棒热量高吗、谷物能量棒会发胖么、军用能量棒、五谷杂粮能量包多少钱一盒、燕麦能量棒的制作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38e99b9b14475" w:history="1">
      <w:r>
        <w:rPr>
          <w:rStyle w:val="Hyperlink"/>
        </w:rPr>
        <w:t>2026-2032年全球与中国杂粮能量棒行业研究分析及前景趋势报告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aLiangNengLiangBangDeQianJing.html" TargetMode="External" Id="R27365f25bf1a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aLiangNengLiangBangDeQianJing.html" TargetMode="External" Id="R0fc38e99b9b1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2026-03-21T06:03:33Z</dcterms:created>
  <dcterms:modified xsi:type="dcterms:W3CDTF">2026-03-21T07:03:33Z</dcterms:modified>
  <dc:subject>2026-2032年全球与中国杂粮能量棒行业研究分析及前景趋势报告</dc:subject>
  <dc:title>2026-2032年全球与中国杂粮能量棒行业研究分析及前景趋势报告</dc:title>
  <cp:keywords>2026-2032年全球与中国杂粮能量棒行业研究分析及前景趋势报告</cp:keywords>
  <dc:description>2026-2032年全球与中国杂粮能量棒行业研究分析及前景趋势报告</dc:description>
</cp:coreProperties>
</file>