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702a251aa4ab1" w:history="1">
              <w:r>
                <w:rPr>
                  <w:rStyle w:val="Hyperlink"/>
                </w:rPr>
                <w:t>2026-2032年中国金朗姆发展现状与市场前景报告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702a251aa4ab1" w:history="1">
              <w:r>
                <w:rPr>
                  <w:rStyle w:val="Hyperlink"/>
                </w:rPr>
                <w:t>2026-2032年中国金朗姆发展现状与市场前景报告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702a251aa4ab1" w:history="1">
                <w:r>
                  <w:rPr>
                    <w:rStyle w:val="Hyperlink"/>
                  </w:rPr>
                  <w:t>https://www.20087.com/1/19/JinLangMuShiChangQianJingFenXi.html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朗姆是一种经橡木桶陈酿后呈现琥珀至深金色的朗姆酒品类，风味层次丰富，带有焦糖、香草、热带水果及木质香气，介于白朗姆的清爽与黑朗姆的厚重之间。当前金朗姆生产主要集中于加勒比海地区（如牙买加、巴巴多斯、古巴）及拉丁美洲，工艺上采用甘蔗汁或糖蜜发酵，经壶式或柱式蒸馏后入桶熟成，部分品牌采用雪莉桶、波本桶进行二次陈酿以增添复杂度。市场认知度虽低于威士忌或白兰地，但在高端调酒与纯饮场景中稳步增长。然而，金朗姆行业缺乏全球统一的陈酿年份标注规范，消费者难以判断真实熟成时间；同时，部分产品依赖焦糖着色而非自然桶陈，引发品质争议。此外，新兴市场教育不足，限制其从“鸡尾酒基酒”向“收藏级烈酒”跃迁。</w:t>
      </w:r>
      <w:r>
        <w:rPr>
          <w:rFonts w:hint="eastAsia"/>
        </w:rPr>
        <w:br/>
      </w:r>
      <w:r>
        <w:rPr>
          <w:rFonts w:hint="eastAsia"/>
        </w:rPr>
        <w:t>　　未来，金朗姆将通过产区认证、透明化酿造与高端化叙事提升品类价值。原产地保护制度（如AOC、GI）将强化风土表达，推动单一庄园、单一桶批次产品发展。品牌将公开披露蒸馏方式、桶型来源、陈酿气候等关键信息，建立消费者信任。可持续实践亦成重点——利用甘蔗渣发电、废水处理回用及再生玻璃瓶包装将降低碳足迹。在消费端，沉浸式品鉴体验、数字酒证（NFT溯源）及与巧克力、雪茄的跨界联名将拓展高端场景。随着全球烈酒爱好者对风味多样性追求加深，金朗姆有望摆脱“调酒配角”标签，成为兼具文化深度与收藏潜力的精品烈酒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702a251aa4ab1" w:history="1">
        <w:r>
          <w:rPr>
            <w:rStyle w:val="Hyperlink"/>
          </w:rPr>
          <w:t>2026-2032年中国金朗姆发展现状与市场前景报告</w:t>
        </w:r>
      </w:hyperlink>
      <w:r>
        <w:rPr>
          <w:rFonts w:hint="eastAsia"/>
        </w:rPr>
        <w:t>》基于国家权威机构及相关协会的详实数据，结合一手调研资料，全面分析了金朗姆行业的发展环境、市场规模及未来预测。报告详细解读了金朗姆重点地区的市场表现、供需状况及价格趋势，并对金朗姆进出口情况进行了前景预测。同时，报告深入探讨了金朗姆技术现状与未来发展方向，重点分析了领先企业的经营表现及市场竞争力。通过SWOT分析，报告揭示了金朗姆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金朗姆行业概述</w:t>
      </w:r>
      <w:r>
        <w:rPr>
          <w:rFonts w:hint="eastAsia"/>
        </w:rPr>
        <w:br/>
      </w:r>
      <w:r>
        <w:rPr>
          <w:rFonts w:hint="eastAsia"/>
        </w:rPr>
        <w:t>　　第一节 金朗姆定义与分类</w:t>
      </w:r>
      <w:r>
        <w:rPr>
          <w:rFonts w:hint="eastAsia"/>
        </w:rPr>
        <w:br/>
      </w:r>
      <w:r>
        <w:rPr>
          <w:rFonts w:hint="eastAsia"/>
        </w:rPr>
        <w:t>　　第二节 金朗姆应用领域</w:t>
      </w:r>
      <w:r>
        <w:rPr>
          <w:rFonts w:hint="eastAsia"/>
        </w:rPr>
        <w:br/>
      </w:r>
      <w:r>
        <w:rPr>
          <w:rFonts w:hint="eastAsia"/>
        </w:rPr>
        <w:t>　　第三节 金朗姆行业经济指标分析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金朗姆产业链及经营模式分析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三、金朗姆销售模式及销售渠道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全球金朗姆市场发展综述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2020-2025年全球金朗姆市场规模与趋势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主要国家与地区金朗姆市场分析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2026-2032年全球金朗姆行业发展趋势与前景预测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中国金朗姆行业市场分析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2025-2026年金朗姆产能与投资动态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一、国内金朗姆产能及利用情况</w:t>
      </w:r>
      <w:r>
        <w:rPr>
          <w:rFonts w:hint="eastAsia"/>
        </w:rPr>
        <w:br/>
      </w:r>
      <w:r>
        <w:rPr>
          <w:rFonts w:hint="eastAsia"/>
        </w:rPr>
        <w:t>　　　　二、金朗姆产能扩张与投资动态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2026-2032年金朗姆行业产量统计与趋势预测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一、2020-2025年金朗姆行业产量数据统计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1、2020-2025年金朗姆产量及增长趋势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2、2020-2025年金朗姆细分产品产量及份额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二、影响金朗姆产量的关键因素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三、2026-2032年金朗姆产量预测</w:t>
      </w:r>
      <w:r>
        <w:rPr>
          <w:rFonts w:hint="eastAsia"/>
        </w:rPr>
        <w:br/>
      </w:r>
      <w:r>
        <w:rPr>
          <w:rFonts w:hint="eastAsia"/>
        </w:rPr>
        <w:t>　　第三节 2026-2032年金朗姆市场需求与销售分析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一、2025-2026年金朗姆行业需求现状</w:t>
      </w:r>
      <w:r>
        <w:rPr>
          <w:rFonts w:hint="eastAsia"/>
        </w:rPr>
        <w:br/>
      </w:r>
      <w:r>
        <w:rPr>
          <w:rFonts w:hint="eastAsia"/>
        </w:rPr>
        <w:t>　　　　二、金朗姆客户群体与需求特点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三、2020-2025年金朗姆行业销售规模分析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四、2026-2032年金朗姆市场增长潜力与规模预测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中国金朗姆细分市场与下游应用领域分析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金朗姆细分市场分析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一、2025-2026年金朗姆主要细分产品市场现状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金朗姆下游应用与客户群体分析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一、2025-2026年金朗姆各应用领域市场现状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2025-2026年金朗姆行业技术发展现状及趋势分析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金朗姆行业技术发展现状分析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国内外金朗姆行业技术差异与原因</w:t>
      </w:r>
      <w:r>
        <w:rPr>
          <w:rFonts w:hint="eastAsia"/>
        </w:rPr>
        <w:br/>
      </w:r>
      <w:r>
        <w:rPr>
          <w:rFonts w:hint="eastAsia"/>
        </w:rPr>
        <w:t>　　第三节 金朗姆行业技术发展方向、趋势预测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提升金朗姆行业技术能力策略建议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金朗姆价格机制与竞争策略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一、2020-2025年金朗姆市场价格走势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金朗姆定价策略与方法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2026-2032年金朗姆价格竞争态势与趋势预测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中国金朗姆行业重点区域市场研究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2025-2026年重点区域金朗姆市场发展概况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二、2020-2025年金朗姆市场需求规模情况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三、2026-2032年金朗姆行业发展潜力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二、2020-2025年金朗姆市场需求规模情况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三、2026-2032年金朗姆行业发展潜力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二、2020-2025年金朗姆市场需求规模情况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三、2026-2032年金朗姆行业发展潜力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二、2020-2025年金朗姆市场需求规模情况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三、2026-2032年金朗姆行业发展潜力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二、2020-2025年金朗姆市场需求规模情况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三、2026-2032年金朗姆行业发展潜力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2020-2025年中国金朗姆行业进出口情况分析</w:t>
      </w:r>
      <w:r>
        <w:rPr>
          <w:rFonts w:hint="eastAsia"/>
        </w:rPr>
        <w:br/>
      </w:r>
      <w:r>
        <w:rPr>
          <w:rFonts w:hint="eastAsia"/>
        </w:rPr>
        <w:t>　　第一节 金朗姆行业进口情况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一、2020-2025年金朗姆进口规模及增长情况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二、金朗姆主要进口来源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金朗姆行业出口情况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一、2020-2025年金朗姆出口规模及增长情况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二、金朗姆主要出口目的地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2020-2025年中国金朗姆行业总体发展与财务状况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2020-2025年中国金朗姆行业规模情况</w:t>
      </w:r>
      <w:r>
        <w:rPr>
          <w:rFonts w:hint="eastAsia"/>
        </w:rPr>
        <w:br/>
      </w:r>
      <w:r>
        <w:rPr>
          <w:rFonts w:hint="eastAsia"/>
        </w:rPr>
        <w:t>　　　　一、金朗姆行业企业数量规模</w:t>
      </w:r>
      <w:r>
        <w:rPr>
          <w:rFonts w:hint="eastAsia"/>
        </w:rPr>
        <w:br/>
      </w:r>
      <w:r>
        <w:rPr>
          <w:rFonts w:hint="eastAsia"/>
        </w:rPr>
        <w:t>　　　　二、金朗姆行业从业人员规模</w:t>
      </w:r>
      <w:r>
        <w:rPr>
          <w:rFonts w:hint="eastAsia"/>
        </w:rPr>
        <w:br/>
      </w:r>
      <w:r>
        <w:rPr>
          <w:rFonts w:hint="eastAsia"/>
        </w:rPr>
        <w:t>　　　　三、金朗姆行业市场敏感性分析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2020-2025年中国金朗姆行业财务能力分析</w:t>
      </w:r>
      <w:r>
        <w:rPr>
          <w:rFonts w:hint="eastAsia"/>
        </w:rPr>
        <w:br/>
      </w:r>
      <w:r>
        <w:rPr>
          <w:rFonts w:hint="eastAsia"/>
        </w:rPr>
        <w:t>　　　　一、金朗姆行业盈利能力</w:t>
      </w:r>
      <w:r>
        <w:rPr>
          <w:rFonts w:hint="eastAsia"/>
        </w:rPr>
        <w:br/>
      </w:r>
      <w:r>
        <w:rPr>
          <w:rFonts w:hint="eastAsia"/>
        </w:rPr>
        <w:t>　　　　二、金朗姆行业偿债能力</w:t>
      </w:r>
      <w:r>
        <w:rPr>
          <w:rFonts w:hint="eastAsia"/>
        </w:rPr>
        <w:br/>
      </w:r>
      <w:r>
        <w:rPr>
          <w:rFonts w:hint="eastAsia"/>
        </w:rPr>
        <w:t>　　　　三、金朗姆行业营运能力</w:t>
      </w:r>
      <w:r>
        <w:rPr>
          <w:rFonts w:hint="eastAsia"/>
        </w:rPr>
        <w:br/>
      </w:r>
      <w:r>
        <w:rPr>
          <w:rFonts w:hint="eastAsia"/>
        </w:rPr>
        <w:t>　　　　四、金朗姆行业发展能力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金朗姆行业重点企业调研分析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二、企业金朗姆业务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二、企业金朗姆业务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二、企业金朗姆业务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二、企业金朗姆业务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二、企业金朗姆业务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二、企业金朗姆业务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中国金朗姆行业竞争格局分析</w:t>
      </w:r>
      <w:r>
        <w:rPr>
          <w:rFonts w:hint="eastAsia"/>
        </w:rPr>
        <w:br/>
      </w:r>
      <w:r>
        <w:rPr>
          <w:rFonts w:hint="eastAsia"/>
        </w:rPr>
        <w:t>　　第一节 金朗姆行业竞争格局总览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2025-2026年金朗姆行业竞争力分析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2020-2025年金朗姆行业企业并购活动分析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2025-2026年金朗姆行业会展与招投标活动分析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一、金朗姆行业会展活动及其市场影响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2026年中国金朗姆企业发展企业发展策略与建议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金朗姆销售模式与渠道策略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金朗姆品牌与市场推广策略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金朗姆研发投入与技术创新能力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金朗姆合作联盟与资源整合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中国金朗姆行业风险与对策</w:t>
      </w:r>
      <w:r>
        <w:rPr>
          <w:rFonts w:hint="eastAsia"/>
        </w:rPr>
        <w:br/>
      </w:r>
      <w:r>
        <w:rPr>
          <w:rFonts w:hint="eastAsia"/>
        </w:rPr>
        <w:t>　　第一节 金朗姆行业SWOT分析</w:t>
      </w:r>
      <w:r>
        <w:rPr>
          <w:rFonts w:hint="eastAsia"/>
        </w:rPr>
        <w:br/>
      </w:r>
      <w:r>
        <w:rPr>
          <w:rFonts w:hint="eastAsia"/>
        </w:rPr>
        <w:t>　　　　一、金朗姆行业优势</w:t>
      </w:r>
      <w:r>
        <w:rPr>
          <w:rFonts w:hint="eastAsia"/>
        </w:rPr>
        <w:br/>
      </w:r>
      <w:r>
        <w:rPr>
          <w:rFonts w:hint="eastAsia"/>
        </w:rPr>
        <w:t>　　　　二、金朗姆行业劣势</w:t>
      </w:r>
      <w:r>
        <w:rPr>
          <w:rFonts w:hint="eastAsia"/>
        </w:rPr>
        <w:br/>
      </w:r>
      <w:r>
        <w:rPr>
          <w:rFonts w:hint="eastAsia"/>
        </w:rPr>
        <w:t>　　　　三、金朗姆市场机会</w:t>
      </w:r>
      <w:r>
        <w:rPr>
          <w:rFonts w:hint="eastAsia"/>
        </w:rPr>
        <w:br/>
      </w:r>
      <w:r>
        <w:rPr>
          <w:rFonts w:hint="eastAsia"/>
        </w:rPr>
        <w:t>　　　　四、金朗姆市场威胁</w:t>
      </w:r>
      <w:r>
        <w:rPr>
          <w:rFonts w:hint="eastAsia"/>
        </w:rPr>
        <w:br/>
      </w:r>
      <w:r>
        <w:rPr>
          <w:rFonts w:hint="eastAsia"/>
        </w:rPr>
        <w:t>　　第二节 金朗姆行业风险及对策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2026-2032年中国金朗姆行业前景与发展趋势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2025-2026年金朗姆行业发展环境分析</w:t>
      </w:r>
      <w:r>
        <w:rPr>
          <w:rFonts w:hint="eastAsia"/>
        </w:rPr>
        <w:br/>
      </w:r>
      <w:r>
        <w:rPr>
          <w:rFonts w:hint="eastAsia"/>
        </w:rPr>
        <w:t>　　　　一、金朗姆行业主管部门与监管体制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二、金朗姆行业主要法律法规及政策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三、金朗姆行业标准与质量监管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2026-2032年金朗姆行业发展趋势与方向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2026-2032年金朗姆行业发展潜力与机遇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金朗姆行业研究结论与建议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(中^智林)金朗姆行业发展建议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金朗姆行业类别</w:t>
      </w:r>
      <w:r>
        <w:rPr>
          <w:rFonts w:hint="eastAsia"/>
        </w:rPr>
        <w:br/>
      </w:r>
      <w:r>
        <w:rPr>
          <w:rFonts w:hint="eastAsia"/>
        </w:rPr>
        <w:t>　　图表 金朗姆行业产业链调研</w:t>
      </w:r>
      <w:r>
        <w:rPr>
          <w:rFonts w:hint="eastAsia"/>
        </w:rPr>
        <w:br/>
      </w:r>
      <w:r>
        <w:rPr>
          <w:rFonts w:hint="eastAsia"/>
        </w:rPr>
        <w:t>　　图表 金朗姆行业现状</w:t>
      </w:r>
      <w:r>
        <w:rPr>
          <w:rFonts w:hint="eastAsia"/>
        </w:rPr>
        <w:br/>
      </w:r>
      <w:r>
        <w:rPr>
          <w:rFonts w:hint="eastAsia"/>
        </w:rPr>
        <w:t>　　图表 金朗姆行业标准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2020-2025年中国金朗姆行业市场规模</w:t>
      </w:r>
      <w:r>
        <w:rPr>
          <w:rFonts w:hint="eastAsia"/>
        </w:rPr>
        <w:br/>
      </w:r>
      <w:r>
        <w:rPr>
          <w:rFonts w:hint="eastAsia"/>
        </w:rPr>
        <w:t>　　图表 2025年中国金朗姆行业产能</w:t>
      </w:r>
      <w:r>
        <w:rPr>
          <w:rFonts w:hint="eastAsia"/>
        </w:rPr>
        <w:br/>
      </w:r>
      <w:r>
        <w:rPr>
          <w:rFonts w:hint="eastAsia"/>
        </w:rPr>
        <w:t>　　图表 2020-2025年中国金朗姆行业产量统计</w:t>
      </w:r>
      <w:r>
        <w:rPr>
          <w:rFonts w:hint="eastAsia"/>
        </w:rPr>
        <w:br/>
      </w:r>
      <w:r>
        <w:rPr>
          <w:rFonts w:hint="eastAsia"/>
        </w:rPr>
        <w:t>　　图表 金朗姆行业动态</w:t>
      </w:r>
      <w:r>
        <w:rPr>
          <w:rFonts w:hint="eastAsia"/>
        </w:rPr>
        <w:br/>
      </w:r>
      <w:r>
        <w:rPr>
          <w:rFonts w:hint="eastAsia"/>
        </w:rPr>
        <w:t>　　图表 2020-2025年中国金朗姆市场需求量</w:t>
      </w:r>
      <w:r>
        <w:rPr>
          <w:rFonts w:hint="eastAsia"/>
        </w:rPr>
        <w:br/>
      </w:r>
      <w:r>
        <w:rPr>
          <w:rFonts w:hint="eastAsia"/>
        </w:rPr>
        <w:t>　　图表 2025年中国金朗姆行业需求区域调研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2020-2025年中国金朗姆行情</w:t>
      </w:r>
      <w:r>
        <w:rPr>
          <w:rFonts w:hint="eastAsia"/>
        </w:rPr>
        <w:br/>
      </w:r>
      <w:r>
        <w:rPr>
          <w:rFonts w:hint="eastAsia"/>
        </w:rPr>
        <w:t>　　图表 2020-2025年中国金朗姆价格走势图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2020-2025年中国金朗姆行业销售收入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2020-2025年中国金朗姆行业盈利情况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2020-2025年中国金朗姆行业利润总额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2020-2025年中国金朗姆进口统计</w:t>
      </w:r>
      <w:r>
        <w:rPr>
          <w:rFonts w:hint="eastAsia"/>
        </w:rPr>
        <w:br/>
      </w:r>
      <w:r>
        <w:rPr>
          <w:rFonts w:hint="eastAsia"/>
        </w:rPr>
        <w:t>　　图表 2020-2025年中国金朗姆出口统计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2020-2025年中国金朗姆行业企业数量统计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**地区金朗姆市场规模</w:t>
      </w:r>
      <w:r>
        <w:rPr>
          <w:rFonts w:hint="eastAsia"/>
        </w:rPr>
        <w:br/>
      </w:r>
      <w:r>
        <w:rPr>
          <w:rFonts w:hint="eastAsia"/>
        </w:rPr>
        <w:t>　　图表 **地区金朗姆行业市场需求</w:t>
      </w:r>
      <w:r>
        <w:rPr>
          <w:rFonts w:hint="eastAsia"/>
        </w:rPr>
        <w:br/>
      </w:r>
      <w:r>
        <w:rPr>
          <w:rFonts w:hint="eastAsia"/>
        </w:rPr>
        <w:t>　　图表 **地区金朗姆市场调研</w:t>
      </w:r>
      <w:r>
        <w:rPr>
          <w:rFonts w:hint="eastAsia"/>
        </w:rPr>
        <w:br/>
      </w:r>
      <w:r>
        <w:rPr>
          <w:rFonts w:hint="eastAsia"/>
        </w:rPr>
        <w:t>　　图表 **地区金朗姆行业市场需求分析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**地区金朗姆市场规模</w:t>
      </w:r>
      <w:r>
        <w:rPr>
          <w:rFonts w:hint="eastAsia"/>
        </w:rPr>
        <w:br/>
      </w:r>
      <w:r>
        <w:rPr>
          <w:rFonts w:hint="eastAsia"/>
        </w:rPr>
        <w:t>　　图表 **地区金朗姆行业市场需求</w:t>
      </w:r>
      <w:r>
        <w:rPr>
          <w:rFonts w:hint="eastAsia"/>
        </w:rPr>
        <w:br/>
      </w:r>
      <w:r>
        <w:rPr>
          <w:rFonts w:hint="eastAsia"/>
        </w:rPr>
        <w:t>　　图表 **地区金朗姆市场调研</w:t>
      </w:r>
      <w:r>
        <w:rPr>
          <w:rFonts w:hint="eastAsia"/>
        </w:rPr>
        <w:br/>
      </w:r>
      <w:r>
        <w:rPr>
          <w:rFonts w:hint="eastAsia"/>
        </w:rPr>
        <w:t>　　图表 **地区金朗姆行业市场需求分析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金朗姆行业竞争对手分析</w:t>
      </w:r>
      <w:r>
        <w:rPr>
          <w:rFonts w:hint="eastAsia"/>
        </w:rPr>
        <w:br/>
      </w:r>
      <w:r>
        <w:rPr>
          <w:rFonts w:hint="eastAsia"/>
        </w:rPr>
        <w:t>　　图表 金朗姆重点企业（一）基本信息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金朗姆重点企业（一）经营情况分析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金朗姆重点企业（一）主要经济指标情况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金朗姆重点企业（一）盈利能力情况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金朗姆重点企业（二）经营情况分析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金朗姆重点企业（二）主要经济指标情况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金朗姆重点企业（二）盈利能力情况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金朗姆重点企业（三）经营情况分析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金朗姆重点企业（三）主要经济指标情况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金朗姆重点企业（三）盈利能力情况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金朗姆重点企业（三）成长能力情况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2026-2032年中国金朗姆行业产能预测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2026-2032年中国金朗姆行业产量预测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2026-2032年中国金朗姆市场需求预测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2026-2032年中国金朗姆行业市场规模预测</w:t>
      </w:r>
      <w:r>
        <w:rPr>
          <w:rFonts w:hint="eastAsia"/>
        </w:rPr>
        <w:br/>
      </w:r>
      <w:r>
        <w:rPr>
          <w:rFonts w:hint="eastAsia"/>
        </w:rPr>
        <w:t>　　图表 金朗姆行业准入条件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2026-2032年中国金朗姆行业信息化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2026-2032年中国金朗姆行业风险分析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2026-2032年中国金朗姆行业发展趋势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2026-2032年中国金朗姆市场前景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702a251aa4ab1" w:history="1">
        <w:r>
          <w:rPr>
            <w:rStyle w:val="Hyperlink"/>
          </w:rPr>
          <w:t>2026-2032年中国金朗姆发展现状与市场前景报告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702a251aa4ab1" w:history="1">
        <w:r>
          <w:rPr>
            <w:rStyle w:val="Hyperlink"/>
          </w:rPr>
          <w:t>https://www.20087.com/1/19/JinLangMuShiChangQianJingFenXi.html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热点：白朗姆酒可以直接喝吗、金朗姆酒怎么调着喝、朗姆是啥、金朗姆酒、杰瑞水手朗姆酒是黑朗姆嘛、金朗姆酒兑什么好喝、名侦探朗姆是谁、金朗姆酒配什么好喝、朗姆酒调酒配方大全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9dcc8051b43f5" w:history="1">
      <w:r>
        <w:rPr>
          <w:rStyle w:val="Hyperlink"/>
        </w:rPr>
        <w:t>2026-2032年中国金朗姆发展现状与市场前景报告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nLangMuShiChangQianJingFenXi.html" TargetMode="External" Id="Rc6e702a251aa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nLangMuShiChangQianJingFenXi.html" TargetMode="External" Id="R6cc9dcc8051b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2025-12-17T03:03:37Z</dcterms:created>
  <dcterms:modified xsi:type="dcterms:W3CDTF">2025-12-17T04:03:37Z</dcterms:modified>
  <dc:subject>2026-2032年中国金朗姆发展现状与市场前景报告</dc:subject>
  <dc:title>2026-2032年中国金朗姆发展现状与市场前景报告</dc:title>
  <cp:keywords>2026-2032年中国金朗姆发展现状与市场前景报告</cp:keywords>
  <dc:description>2026-2032年中国金朗姆发展现状与市场前景报告</dc:description>
</cp:coreProperties>
</file>