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fdc605b3416d" w:history="1">
              <w:r>
                <w:rPr>
                  <w:rStyle w:val="Hyperlink"/>
                </w:rPr>
                <w:t>2025-2031年中国腊肉行业研究分析及前景趋势报告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fdc605b3416d" w:history="1">
              <w:r>
                <w:rPr>
                  <w:rStyle w:val="Hyperlink"/>
                </w:rPr>
                <w:t>2025-2031年中国腊肉行业研究分析及前景趋势报告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fdc605b3416d" w:history="1">
                <w:r>
                  <w:rPr>
                    <w:rStyle w:val="Hyperlink"/>
                  </w:rPr>
                  <w:t>https://www.20087.com/2/19/LaRouXianZhuangJiFaZhanQuShi.html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是一种传统美食，历史悠久，深受人们喜爱。目前，随着消费者对健康饮食的关注度提高，腊肉的制作工艺正朝着低盐、低脂肪和无添加的方向改进。同时，现代食品加工技术的应用，如真空包装和冷链运输，保证了腊肉的品质和食品安全，使其能够更广泛地流通于市场。此外，地域特色腊肉的推广，如四川的麻辣腊肉和湖南的烟熏腊肉，满足了消费者对地方风味的追求。</w:t>
      </w:r>
      <w:r>
        <w:rPr>
          <w:rFonts w:hint="eastAsia"/>
        </w:rPr>
        <w:br/>
      </w:r>
      <w:r>
        <w:rPr>
          <w:rFonts w:hint="eastAsia"/>
        </w:rPr>
        <w:t>　　未来，腊肉的生产将更加注重可持续性和创新。可持续性方面，将采用更环保的烟熏技术和可回收包装，减少对环境的影响。创新方面，腊肉将融合更多现代风味，如添加香草、水果和坚果，以满足年轻消费者对新奇口味的探索。同时，腊肉的便捷化和健康化趋势将持续，推出即食包装和低钠、高蛋白的健康版本，以适应快节奏的生活方式和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fdc605b3416d" w:history="1">
        <w:r>
          <w:rPr>
            <w:rStyle w:val="Hyperlink"/>
          </w:rPr>
          <w:t>2025-2031年中国腊肉行业研究分析及前景趋势报告</w:t>
        </w:r>
      </w:hyperlink>
      <w:r>
        <w:rPr>
          <w:rFonts w:hint="eastAsia"/>
        </w:rPr>
        <w:t>》基于科学的市场调研与数据分析，全面解析了腊肉行业的市场规模、市场需求及发展现状。报告深入探讨了腊肉产业链结构、细分市场特点及技术发展方向，并结合宏观经济环境与消费者需求变化，对腊肉行业前景与未来趋势进行了科学预测，揭示了潜在增长空间。通过对腊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一、腊肉行业的描述及定义</w:t>
      </w:r>
      <w:r>
        <w:rPr>
          <w:rFonts w:hint="eastAsia"/>
        </w:rPr>
        <w:br/>
      </w:r>
      <w:r>
        <w:rPr>
          <w:rFonts w:hint="eastAsia"/>
        </w:rPr>
        <w:t>　　　　二、腊肉行业特点及主要问题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腊肉产品所处产业生命周期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一、腊肉产品发展周期展示</w:t>
      </w:r>
      <w:r>
        <w:rPr>
          <w:rFonts w:hint="eastAsia"/>
        </w:rPr>
        <w:br/>
      </w:r>
      <w:r>
        <w:rPr>
          <w:rFonts w:hint="eastAsia"/>
        </w:rPr>
        <w:t>　　　　二、腊肉产品所处生命周期位置</w:t>
      </w:r>
      <w:r>
        <w:rPr>
          <w:rFonts w:hint="eastAsia"/>
        </w:rPr>
        <w:br/>
      </w:r>
      <w:r>
        <w:rPr>
          <w:rFonts w:hint="eastAsia"/>
        </w:rPr>
        <w:t>　　第四节 腊肉产品产业链现状及分析</w:t>
      </w:r>
      <w:r>
        <w:rPr>
          <w:rFonts w:hint="eastAsia"/>
        </w:rPr>
        <w:br/>
      </w:r>
      <w:r>
        <w:rPr>
          <w:rFonts w:hint="eastAsia"/>
        </w:rPr>
        <w:t>　　第五节 腊肉行业市场竞争分析</w:t>
      </w:r>
      <w:r>
        <w:rPr>
          <w:rFonts w:hint="eastAsia"/>
        </w:rPr>
        <w:br/>
      </w:r>
      <w:r>
        <w:rPr>
          <w:rFonts w:hint="eastAsia"/>
        </w:rPr>
        <w:t>　　第六节 腊肉行业市场进入/退出壁垒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2020-2025年国内腊肉行业产量统计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近期腊肉产品发展动态与机会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腊肉产品消费调查分析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腊肉销售渠道分析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2020-2025年腊肉竞争调查分析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腊肉行业主要企业竞争调研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2020-2025年腊肉所属行业进出口市场调研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腊肉所属行业进口市场分析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腊肉所属行业出口市场分析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腊肉重点企业与品牌分析</w:t>
      </w:r>
      <w:r>
        <w:rPr>
          <w:rFonts w:hint="eastAsia"/>
        </w:rPr>
        <w:br/>
      </w:r>
      <w:r>
        <w:rPr>
          <w:rFonts w:hint="eastAsia"/>
        </w:rPr>
        <w:t>　　第一节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广州皇上皇集团股份有限公司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湖北大派食品集团有限公司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重庆桂楼实业（集团）股份有限公司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湖北顺溪生物食品股份有限公司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惠州东进农牧股份有限公司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2020-2025年腊肉行业上下游市场调研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2020-2025年腊肉原材料市场分析</w:t>
      </w:r>
      <w:r>
        <w:rPr>
          <w:rFonts w:hint="eastAsia"/>
        </w:rPr>
        <w:br/>
      </w:r>
      <w:r>
        <w:rPr>
          <w:rFonts w:hint="eastAsia"/>
        </w:rPr>
        <w:t>　　　　一、腊肉上游原材料构成</w:t>
      </w:r>
      <w:r>
        <w:rPr>
          <w:rFonts w:hint="eastAsia"/>
        </w:rPr>
        <w:br/>
      </w:r>
      <w:r>
        <w:rPr>
          <w:rFonts w:hint="eastAsia"/>
        </w:rPr>
        <w:t>　　　　二、腊肉上游原材料最新市场动态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一、腊肉产品消费市场构成</w:t>
      </w:r>
      <w:r>
        <w:rPr>
          <w:rFonts w:hint="eastAsia"/>
        </w:rPr>
        <w:br/>
      </w:r>
      <w:r>
        <w:rPr>
          <w:rFonts w:hint="eastAsia"/>
        </w:rPr>
        <w:t>　　　　二、腊肉产品消费市场结构变化趋势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三、腊肉产品下游市场相关政策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一、腊肉产品的现有潜在用户分析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二、腊肉产品的潜在用户挖掘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一、腊肉产品产业环境分析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腊肉产品产业发展前景预测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腊肉细分市场调研</w:t>
      </w:r>
      <w:r>
        <w:rPr>
          <w:rFonts w:hint="eastAsia"/>
        </w:rPr>
        <w:br/>
      </w:r>
      <w:r>
        <w:rPr>
          <w:rFonts w:hint="eastAsia"/>
        </w:rPr>
        <w:t>　　第一节 四川腊肉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第二节 广东腊肉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第三节 湖南腊肉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第四节 其他腊肉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中⋅智⋅林⋅－策略建议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2020-2025年中国腊肉市场规模及增长情况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2025-2031年中国腊肉行业产量预测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2025年腊肉行业壁垒</w:t>
      </w:r>
      <w:r>
        <w:rPr>
          <w:rFonts w:hint="eastAsia"/>
        </w:rPr>
        <w:br/>
      </w:r>
      <w:r>
        <w:rPr>
          <w:rFonts w:hint="eastAsia"/>
        </w:rPr>
        <w:t>　　图表 2025年腊肉市场前景分析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2025-2031年中国腊肉市场规模预测</w:t>
      </w:r>
      <w:r>
        <w:rPr>
          <w:rFonts w:hint="eastAsia"/>
        </w:rPr>
        <w:br/>
      </w:r>
      <w:r>
        <w:rPr>
          <w:rFonts w:hint="eastAsia"/>
        </w:rPr>
        <w:t>　　图表 2025年腊肉发展趋势预测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fdc605b3416d" w:history="1">
        <w:r>
          <w:rPr>
            <w:rStyle w:val="Hyperlink"/>
          </w:rPr>
          <w:t>2025-2031年中国腊肉行业研究分析及前景趋势报告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fdc605b3416d" w:history="1">
        <w:r>
          <w:rPr>
            <w:rStyle w:val="Hyperlink"/>
          </w:rPr>
          <w:t>https://www.20087.com/2/19/LaRouXianZhuangJiFaZhanQuShi.html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570da46b94a65" w:history="1">
      <w:r>
        <w:rPr>
          <w:rStyle w:val="Hyperlink"/>
        </w:rPr>
        <w:t>2025-2031年中国腊肉行业研究分析及前景趋势报告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aRouXianZhuangJiFaZhanQuShi.html" TargetMode="External" Id="Rae19fdc605b3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aRouXianZhuangJiFaZhanQuShi.html" TargetMode="External" Id="R609570da46b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2025-07-09T05:19:22Z</dcterms:created>
  <dcterms:modified xsi:type="dcterms:W3CDTF">2025-07-09T06:19:22Z</dcterms:modified>
  <dc:subject>2025-2031年中国腊肉行业研究分析及前景趋势报告</dc:subject>
  <dc:title>2025-2031年中国腊肉行业研究分析及前景趋势报告</dc:title>
  <cp:keywords>2025-2031年中国腊肉行业研究分析及前景趋势报告</cp:keywords>
  <dc:description>2025-2031年中国腊肉行业研究分析及前景趋势报告</dc:description>
</cp:coreProperties>
</file>