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aaf3d1e2a4e8d" w:history="1">
              <w:r>
                <w:rPr>
                  <w:rStyle w:val="Hyperlink"/>
                </w:rPr>
                <w:t>2024-2030年中国粗粮饮料行业现状调研与趋势预测报告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aaf3d1e2a4e8d" w:history="1">
              <w:r>
                <w:rPr>
                  <w:rStyle w:val="Hyperlink"/>
                </w:rPr>
                <w:t>2024-2030年中国粗粮饮料行业现状调研与趋势预测报告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aaf3d1e2a4e8d" w:history="1">
                <w:r>
                  <w:rPr>
                    <w:rStyle w:val="Hyperlink"/>
                  </w:rPr>
                  <w:t>https://www.20087.com/5/39/CuLiangYinLiaoDeQianJingQuShi.html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健康饮食观念的普及，粗粮饮料以其富含膳食纤维、低糖低脂的特性，成为饮料市场的一股新势力。市场上涌现了多种口味和功能的粗粮饮品，满足了不同消费群体的需求。然而，产品同质化严重、品牌忠诚度不高是当前行业面临的挑战。</w:t>
      </w:r>
      <w:r>
        <w:rPr>
          <w:rFonts w:hint="eastAsia"/>
        </w:rPr>
        <w:br/>
      </w:r>
      <w:r>
        <w:rPr>
          <w:rFonts w:hint="eastAsia"/>
        </w:rPr>
        <w:t>　　未来粗粮饮料行业将更加注重产品的差异化和健康附加值。通过研发创新，如添加功能性成分、提升口感与营养价值，以及探索更符合现代消费者口味的新配方，来增强市场竞争力。同时，结合环保包装和可持续发展理念，以及利用数字营销手段精准触达目标消费者，将是提升品牌影响力和市场占有率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aaf3d1e2a4e8d" w:history="1">
        <w:r>
          <w:rPr>
            <w:rStyle w:val="Hyperlink"/>
          </w:rPr>
          <w:t>2024-2030年中国粗粮饮料行业现状调研与趋势预测报告</w:t>
        </w:r>
      </w:hyperlink>
      <w:r>
        <w:rPr>
          <w:rFonts w:hint="eastAsia"/>
        </w:rPr>
        <w:t>》主要分析了粗粮饮料行业的市场规模、粗粮饮料市场供需状况、粗粮饮料市场竞争状况和粗粮饮料主要企业经营情况，同时对粗粮饮料行业的未来发展做出了科学预测。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aaf3d1e2a4e8d" w:history="1">
        <w:r>
          <w:rPr>
            <w:rStyle w:val="Hyperlink"/>
          </w:rPr>
          <w:t>2024-2030年中国粗粮饮料行业现状调研与趋势预测报告</w:t>
        </w:r>
      </w:hyperlink>
      <w:r>
        <w:rPr>
          <w:rFonts w:hint="eastAsia"/>
        </w:rPr>
        <w:t>》在多年粗粮饮料行业研究的基础上，结合中国粗粮饮料行业市场的发展现状，通过资深研究团队对粗粮饮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aaf3d1e2a4e8d" w:history="1">
        <w:r>
          <w:rPr>
            <w:rStyle w:val="Hyperlink"/>
          </w:rPr>
          <w:t>2024-2030年中国粗粮饮料行业现状调研与趋势预测报告</w:t>
        </w:r>
      </w:hyperlink>
      <w:r>
        <w:rPr>
          <w:rFonts w:hint="eastAsia"/>
        </w:rPr>
        <w:t>》可以帮助投资者准确把握粗粮饮料行业的市场现状，为投资者进行投资作出粗粮饮料行业前景预判，挖掘粗粮饮料行业投资价值，同时提出粗粮饮料行业投资策略、生产策略、营销策略等方面的建议。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粗粮饮料行业界定及应用</w:t>
      </w:r>
      <w:r>
        <w:rPr>
          <w:rFonts w:hint="eastAsia"/>
        </w:rPr>
        <w:br/>
      </w:r>
      <w:r>
        <w:rPr>
          <w:rFonts w:hint="eastAsia"/>
        </w:rPr>
        <w:t>　　第一节 粗粮饮料行业定义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粗粮饮料主要应用领域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2023-2024年全球粗粮饮料行业发展状况分析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2023-2024年全球粗粮饮料行业运行概况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2019-2024年全球粗粮饮料行业市场规模分析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全球主要地区粗粮饮料行业运行情况分析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2024-2030年全球粗粮饮料行业发展趋势预测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2023-2024年中国粗粮饮料发展环境分析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粗粮饮料行业相关政策、标准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粗粮饮料行业相关发展规划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2023-2024年中国粗粮饮料行业现状调研分析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中国粗粮饮料行业发展现状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一、2023-2024年粗粮饮料行业品牌发展现状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二、2023-2024年粗粮饮料行业需求市场现状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三、2023-2024年粗粮饮料市场需求层次分析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四、2023-2024年中国粗粮饮料市场走向分析</w:t>
      </w:r>
      <w:r>
        <w:rPr>
          <w:rFonts w:hint="eastAsia"/>
        </w:rPr>
        <w:br/>
      </w:r>
      <w:r>
        <w:rPr>
          <w:rFonts w:hint="eastAsia"/>
        </w:rPr>
        <w:t>　　第二节 中国粗粮饮料产品技术分析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一、2023-2024年粗粮饮料产品技术变化特点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二、2023-2024年粗粮饮料产品市场的新技术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三、2023-2024年粗粮饮料产品市场现状分析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中国粗粮饮料行业存在的问题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一、2023-2024年粗粮饮料产品市场存在的主要问题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二、2023-2024年国内粗粮饮料产品市场的三大瓶颈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三、2023-2024年粗粮饮料产品市场遭遇的规模难题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对中国粗粮饮料市场的分析及思考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一、粗粮饮料市场特点</w:t>
      </w:r>
      <w:r>
        <w:rPr>
          <w:rFonts w:hint="eastAsia"/>
        </w:rPr>
        <w:br/>
      </w:r>
      <w:r>
        <w:rPr>
          <w:rFonts w:hint="eastAsia"/>
        </w:rPr>
        <w:t>　　　　二、粗粮饮料市场分析</w:t>
      </w:r>
      <w:r>
        <w:rPr>
          <w:rFonts w:hint="eastAsia"/>
        </w:rPr>
        <w:br/>
      </w:r>
      <w:r>
        <w:rPr>
          <w:rFonts w:hint="eastAsia"/>
        </w:rPr>
        <w:t>　　　　三、粗粮饮料市场变化的方向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四、中国粗粮饮料行业发展的新思路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五、对中国粗粮饮料行业发展的思考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中国粗粮饮料行业市场供需现状调研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2023-2024年中国粗粮饮料市场现状分析</w:t>
      </w:r>
      <w:r>
        <w:rPr>
          <w:rFonts w:hint="eastAsia"/>
        </w:rPr>
        <w:br/>
      </w:r>
      <w:r>
        <w:rPr>
          <w:rFonts w:hint="eastAsia"/>
        </w:rPr>
        <w:t>　　第二节 中国粗粮饮料产量分析及预测</w:t>
      </w:r>
      <w:r>
        <w:rPr>
          <w:rFonts w:hint="eastAsia"/>
        </w:rPr>
        <w:br/>
      </w:r>
      <w:r>
        <w:rPr>
          <w:rFonts w:hint="eastAsia"/>
        </w:rPr>
        <w:t>　　　　一、粗粮饮料总体产能规模</w:t>
      </w:r>
      <w:r>
        <w:rPr>
          <w:rFonts w:hint="eastAsia"/>
        </w:rPr>
        <w:br/>
      </w:r>
      <w:r>
        <w:rPr>
          <w:rFonts w:hint="eastAsia"/>
        </w:rPr>
        <w:t>　　　　二、粗粮饮料生产区域分布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三、2019-2024年中国粗粮饮料产量统计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四、2024-2030年中国粗粮饮料产量预测</w:t>
      </w:r>
      <w:r>
        <w:rPr>
          <w:rFonts w:hint="eastAsia"/>
        </w:rPr>
        <w:br/>
      </w:r>
      <w:r>
        <w:rPr>
          <w:rFonts w:hint="eastAsia"/>
        </w:rPr>
        <w:t>　　第三节 中国粗粮饮料市场需求分析及预测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一、中国粗粮饮料市场需求特点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二、2019-2024年中国粗粮饮料市场需求量统计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三、2024-2030年中国粗粮饮料市场需求量预测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中国粗粮饮料价格趋势分析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一、2019-2024年中国粗粮饮料市场价格趋势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二、2024-2030年中国粗粮饮料市场价格走势预测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中国粗粮饮料进出口分析</w:t>
      </w:r>
      <w:r>
        <w:rPr>
          <w:rFonts w:hint="eastAsia"/>
        </w:rPr>
        <w:br/>
      </w:r>
      <w:r>
        <w:rPr>
          <w:rFonts w:hint="eastAsia"/>
        </w:rPr>
        <w:t>　　第一节 粗粮饮料进口情况分析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粗粮饮料出口情况分析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影响粗粮饮料进出口因素分析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中国粗粮饮料行业主要指标监测分析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2019-2024年中国粗粮饮料行业规模情况分析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2019-2024年中国粗粮饮料行业财务能力分析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2023-2024年粗粮饮料行业细分产品调研</w:t>
      </w:r>
      <w:r>
        <w:rPr>
          <w:rFonts w:hint="eastAsia"/>
        </w:rPr>
        <w:br/>
      </w:r>
      <w:r>
        <w:rPr>
          <w:rFonts w:hint="eastAsia"/>
        </w:rPr>
        <w:t>　　第一节 粗粮饮料细分产品结构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2023-2024年粗粮饮料行业上下游发展情况分析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粗粮饮料行业上游产业发展分析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粗粮饮料行业下游产业发展分析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中国粗粮饮料行业重点地区发展分析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2023-2024年粗粮饮料行业重点区域市场结构调研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**地区粗粮饮料市场容量分析</w:t>
      </w:r>
      <w:r>
        <w:rPr>
          <w:rFonts w:hint="eastAsia"/>
        </w:rPr>
        <w:br/>
      </w:r>
      <w:r>
        <w:rPr>
          <w:rFonts w:hint="eastAsia"/>
        </w:rPr>
        <w:t>　　第三节 **地区粗粮饮料市场容量分析</w:t>
      </w:r>
      <w:r>
        <w:rPr>
          <w:rFonts w:hint="eastAsia"/>
        </w:rPr>
        <w:br/>
      </w:r>
      <w:r>
        <w:rPr>
          <w:rFonts w:hint="eastAsia"/>
        </w:rPr>
        <w:t>　　第四节 **地区粗粮饮料市场容量分析</w:t>
      </w:r>
      <w:r>
        <w:rPr>
          <w:rFonts w:hint="eastAsia"/>
        </w:rPr>
        <w:br/>
      </w:r>
      <w:r>
        <w:rPr>
          <w:rFonts w:hint="eastAsia"/>
        </w:rPr>
        <w:t>　　第五节 **地区粗粮饮料市场容量分析</w:t>
      </w:r>
      <w:r>
        <w:rPr>
          <w:rFonts w:hint="eastAsia"/>
        </w:rPr>
        <w:br/>
      </w:r>
      <w:r>
        <w:rPr>
          <w:rFonts w:hint="eastAsia"/>
        </w:rPr>
        <w:t>　　第六节 **地区粗粮饮料市场容量分析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粗粮饮料行业重点企业竞争力分析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2023-2024年粗粮饮料行业企业经营策略研究分析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粗粮饮料企业多样化经营策略分析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一、粗粮饮料企业多样化经营情况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二、现行粗粮饮料行业多样化经营的方向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大型粗粮饮料企业集团未来发展策略分析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对中小粗粮饮料企业生产经营的建议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2023-2024年粗粮饮料行业前景及投资风险预警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2024年粗粮饮料市场前景分析</w:t>
      </w:r>
      <w:r>
        <w:rPr>
          <w:rFonts w:hint="eastAsia"/>
        </w:rPr>
        <w:br/>
      </w:r>
      <w:r>
        <w:rPr>
          <w:rFonts w:hint="eastAsia"/>
        </w:rPr>
        <w:t>　　第二节 2024年粗粮饮料行业发展趋势预测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影响粗粮饮料行业发展的主要因素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一、2024年影响粗粮饮料行业运行的有利因素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二、2024年影响粗粮饮料行业运行的稳定因素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三、2024年影响粗粮饮料行业运行的不利因素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四、2024年中国粗粮饮料行业发展面临的挑战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五、2024年中国粗粮饮料行业发展面临的机遇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粗粮饮料行业投资风险预警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一、粗粮饮料行业市场风险预测</w:t>
      </w:r>
      <w:r>
        <w:rPr>
          <w:rFonts w:hint="eastAsia"/>
        </w:rPr>
        <w:br/>
      </w:r>
      <w:r>
        <w:rPr>
          <w:rFonts w:hint="eastAsia"/>
        </w:rPr>
        <w:t>　　　　二、粗粮饮料行业政策风险预测</w:t>
      </w:r>
      <w:r>
        <w:rPr>
          <w:rFonts w:hint="eastAsia"/>
        </w:rPr>
        <w:br/>
      </w:r>
      <w:r>
        <w:rPr>
          <w:rFonts w:hint="eastAsia"/>
        </w:rPr>
        <w:t>　　　　三、粗粮饮料行业经营风险预测</w:t>
      </w:r>
      <w:r>
        <w:rPr>
          <w:rFonts w:hint="eastAsia"/>
        </w:rPr>
        <w:br/>
      </w:r>
      <w:r>
        <w:rPr>
          <w:rFonts w:hint="eastAsia"/>
        </w:rPr>
        <w:t>　　　　四、粗粮饮料行业技术风险预测</w:t>
      </w:r>
      <w:r>
        <w:rPr>
          <w:rFonts w:hint="eastAsia"/>
        </w:rPr>
        <w:br/>
      </w:r>
      <w:r>
        <w:rPr>
          <w:rFonts w:hint="eastAsia"/>
        </w:rPr>
        <w:t>　　　　五、粗粮饮料行业竞争风险预测</w:t>
      </w:r>
      <w:r>
        <w:rPr>
          <w:rFonts w:hint="eastAsia"/>
        </w:rPr>
        <w:br/>
      </w:r>
      <w:r>
        <w:rPr>
          <w:rFonts w:hint="eastAsia"/>
        </w:rPr>
        <w:t>　　　　六、粗粮饮料行业其他风险预测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2024-2030年粗粮饮料投资建议</w:t>
      </w:r>
      <w:r>
        <w:rPr>
          <w:rFonts w:hint="eastAsia"/>
        </w:rPr>
        <w:br/>
      </w:r>
      <w:r>
        <w:rPr>
          <w:rFonts w:hint="eastAsia"/>
        </w:rPr>
        <w:t>　　第一节 2023-2024年粗粮饮料行业投资环境分析</w:t>
      </w:r>
      <w:r>
        <w:rPr>
          <w:rFonts w:hint="eastAsia"/>
        </w:rPr>
        <w:br/>
      </w:r>
      <w:r>
        <w:rPr>
          <w:rFonts w:hint="eastAsia"/>
        </w:rPr>
        <w:t>　　第二节 粗粮饮料行业投资进入壁垒分析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粗粮饮料行业历程</w:t>
      </w:r>
      <w:r>
        <w:rPr>
          <w:rFonts w:hint="eastAsia"/>
        </w:rPr>
        <w:br/>
      </w:r>
      <w:r>
        <w:rPr>
          <w:rFonts w:hint="eastAsia"/>
        </w:rPr>
        <w:t>　　图表 粗粮饮料行业生命周期</w:t>
      </w:r>
      <w:r>
        <w:rPr>
          <w:rFonts w:hint="eastAsia"/>
        </w:rPr>
        <w:br/>
      </w:r>
      <w:r>
        <w:rPr>
          <w:rFonts w:hint="eastAsia"/>
        </w:rPr>
        <w:t>　　图表 粗粮饮料行业产业链分析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2019-2024年粗粮饮料行业市场容量分析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2019-2024年中国粗粮饮料行业产量及增长趋势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2019-2024年中国粗粮饮料市场需求量及增速统计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2024年中国粗粮饮料行业需求领域分布格局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2019-2024年中国粗粮饮料行业盈利情况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2019-2024年中国粗粮饮料行业利润总额统计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2019-2024年中国粗粮饮料进口金额分析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2019-2024年中国粗粮饮料出口数量分析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2019-2024年中国粗粮饮料出口金额分析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2024年中国粗粮饮料进口国家及地区分析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2024年中国粗粮饮料出口国家及地区分析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2019-2024年中国粗粮饮料行业企业平均规模情况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**地区粗粮饮料市场规模及增长情况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粗粮饮料重点企业（一）基本信息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粗粮饮料重点企业（一）经营情况分析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粗粮饮料重点企业（一）主要经济指标情况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粗粮饮料重点企业（二）经营情况分析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粗粮饮料重点企业（二）主要经济指标情况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粗粮饮料重点企业（二）盈利能力情况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粗粮饮料重点企业（三）经营情况分析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粗粮饮料重点企业（三）主要经济指标情况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粗粮饮料重点企业（三）成长能力情况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2024-2030年中国粗粮饮料行业产能预测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2024-2030年中国粗粮饮料行业产量预测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2024-2030年中国粗粮饮料市场需求量预测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2024-2030年中国粗粮饮料行业供需平衡预测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2024-2030年中国粗粮饮料行业市场容量预测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2024-2030年中国粗粮饮料行业市场规模预测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2024年中国粗粮饮料市场前景分析</w:t>
      </w:r>
      <w:r>
        <w:rPr>
          <w:rFonts w:hint="eastAsia"/>
        </w:rPr>
        <w:br/>
      </w:r>
      <w:r>
        <w:rPr>
          <w:rFonts w:hint="eastAsia"/>
        </w:rPr>
        <w:t>　　图表 2024年中国粗粮饮料发展趋势预测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aaf3d1e2a4e8d" w:history="1">
        <w:r>
          <w:rPr>
            <w:rStyle w:val="Hyperlink"/>
          </w:rPr>
          <w:t>2024-2030年中国粗粮饮料行业现状调研与趋势预测报告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aaf3d1e2a4e8d" w:history="1">
        <w:r>
          <w:rPr>
            <w:rStyle w:val="Hyperlink"/>
          </w:rPr>
          <w:t>https://www.20087.com/5/39/CuLiangYinLiaoDeQianJingQuShi.html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8477ec2374293" w:history="1">
      <w:r>
        <w:rPr>
          <w:rStyle w:val="Hyperlink"/>
        </w:rPr>
        <w:t>2024-2030年中国粗粮饮料行业现状调研与趋势预测报告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uLiangYinLiaoDeQianJingQuShi.html" TargetMode="External" Id="R9ceaaf3d1e2a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uLiangYinLiaoDeQianJingQuShi.html" TargetMode="External" Id="R1e58477ec237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2024-04-08T03:19:00Z</dcterms:created>
  <dcterms:modified xsi:type="dcterms:W3CDTF">2024-04-08T04:19:00Z</dcterms:modified>
  <dc:subject>2024-2030年中国粗粮饮料行业现状调研与趋势预测报告</dc:subject>
  <dc:title>2024-2030年中国粗粮饮料行业现状调研与趋势预测报告</dc:title>
  <cp:keywords>2024-2030年中国粗粮饮料行业现状调研与趋势预测报告</cp:keywords>
  <dc:description>2024-2030年中国粗粮饮料行业现状调研与趋势预测报告</dc:description>
</cp:coreProperties>
</file>