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5ba7c55f34ab8" w:history="1">
              <w:r>
                <w:rPr>
                  <w:rStyle w:val="Hyperlink"/>
                </w:rPr>
                <w:t>2025-2031年中国苹果渣市场调研及未来发展趋势分析报告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5ba7c55f34ab8" w:history="1">
              <w:r>
                <w:rPr>
                  <w:rStyle w:val="Hyperlink"/>
                </w:rPr>
                <w:t>2025-2031年中国苹果渣市场调研及未来发展趋势分析报告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5ba7c55f34ab8" w:history="1">
                <w:r>
                  <w:rPr>
                    <w:rStyle w:val="Hyperlink"/>
                  </w:rPr>
                  <w:t>https://www.20087.com/6/59/PingGuoZhaHangYeYanJiuBaoGao.html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渣是苹果加工后的副产品，过去常被视为废弃物。然而，随着资源循环利用意识的增强，苹果渣已被重新审视，发掘其在生物燃料、动物饲料、食品添加剂和护肤品原料等方面的潜在价值。目前，通过酶解、发酵等生物技术，苹果渣转化为高附加值产品的研究和应用正在积极进行。</w:t>
      </w:r>
      <w:r>
        <w:rPr>
          <w:rFonts w:hint="eastAsia"/>
        </w:rPr>
        <w:br/>
      </w:r>
      <w:r>
        <w:rPr>
          <w:rFonts w:hint="eastAsia"/>
        </w:rPr>
        <w:t>　　苹果渣的未来利用将更加注重可持续性和多元化。生物提取技术的进步将解锁更多活性成分，如多酚和膳食纤维，用于开发天然健康产品。在农业领域，苹果渣作为有机肥料和土壤改良剂的应用将更加广泛，促进生态农业的发展。此外，随着循环经济模式的推广，苹果渣的回收和利用将更加系统化，形成从生产到废弃物再利用的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5ba7c55f34ab8" w:history="1">
        <w:r>
          <w:rPr>
            <w:rStyle w:val="Hyperlink"/>
          </w:rPr>
          <w:t>2025-2031年中国苹果渣市场调研及未来发展趋势分析报告</w:t>
        </w:r>
      </w:hyperlink>
      <w:r>
        <w:rPr>
          <w:rFonts w:hint="eastAsia"/>
        </w:rPr>
        <w:t>》以专业、科学的视角，系统分析了苹果渣行业当前市场规模、技术发展水平和主要企业竞争格局。报告通过研究苹果渣产业链结构和市场供需关系，研判了苹果渣行业未来发展趋势，并评估了潜在的市场机遇与风险。报告为苹果渣企业调整经营策略、投资者选择投资时机以及政府部门制定产业政策提供了专业参考，是了解苹果渣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苹果渣产业概述</w:t>
      </w:r>
      <w:r>
        <w:rPr>
          <w:rFonts w:hint="eastAsia"/>
        </w:rPr>
        <w:br/>
      </w:r>
      <w:r>
        <w:rPr>
          <w:rFonts w:hint="eastAsia"/>
        </w:rPr>
        <w:t>　　第一节 苹果渣产业定义</w:t>
      </w:r>
      <w:r>
        <w:rPr>
          <w:rFonts w:hint="eastAsia"/>
        </w:rPr>
        <w:br/>
      </w:r>
      <w:r>
        <w:rPr>
          <w:rFonts w:hint="eastAsia"/>
        </w:rPr>
        <w:t>　　第二节 苹果渣产业发展历程</w:t>
      </w:r>
      <w:r>
        <w:rPr>
          <w:rFonts w:hint="eastAsia"/>
        </w:rPr>
        <w:br/>
      </w:r>
      <w:r>
        <w:rPr>
          <w:rFonts w:hint="eastAsia"/>
        </w:rPr>
        <w:t>　　第三节 苹果渣分类情况</w:t>
      </w:r>
      <w:r>
        <w:rPr>
          <w:rFonts w:hint="eastAsia"/>
        </w:rPr>
        <w:br/>
      </w:r>
      <w:r>
        <w:rPr>
          <w:rFonts w:hint="eastAsia"/>
        </w:rPr>
        <w:t>　　第四节 苹果渣产业链分析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2024-2025年苹果渣行业发展环境及政策分析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2024-2025年苹果渣行业关政策、法规、标准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2024-2025年中国苹果渣行业发展概况</w:t>
      </w:r>
      <w:r>
        <w:rPr>
          <w:rFonts w:hint="eastAsia"/>
        </w:rPr>
        <w:br/>
      </w:r>
      <w:r>
        <w:rPr>
          <w:rFonts w:hint="eastAsia"/>
        </w:rPr>
        <w:t>　　第一节 苹果渣行业发展态势分析</w:t>
      </w:r>
      <w:r>
        <w:rPr>
          <w:rFonts w:hint="eastAsia"/>
        </w:rPr>
        <w:br/>
      </w:r>
      <w:r>
        <w:rPr>
          <w:rFonts w:hint="eastAsia"/>
        </w:rPr>
        <w:t>　　第二节 苹果渣行业发展特点分析</w:t>
      </w:r>
      <w:r>
        <w:rPr>
          <w:rFonts w:hint="eastAsia"/>
        </w:rPr>
        <w:br/>
      </w:r>
      <w:r>
        <w:rPr>
          <w:rFonts w:hint="eastAsia"/>
        </w:rPr>
        <w:t>　　第三节 苹果渣行业市场供需分析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2020-2025年中国苹果渣行业总体规模</w:t>
      </w:r>
      <w:r>
        <w:rPr>
          <w:rFonts w:hint="eastAsia"/>
        </w:rPr>
        <w:br/>
      </w:r>
      <w:r>
        <w:rPr>
          <w:rFonts w:hint="eastAsia"/>
        </w:rPr>
        <w:t>　　第二节 中国苹果渣行业盈利情况分析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中国苹果渣行业供给概况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一、2020-2025年中国苹果渣供给情况分析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二、2025年中国苹果渣行业供给特点分析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三、2025-2031年中国苹果渣行业供给预测</w:t>
      </w:r>
      <w:r>
        <w:rPr>
          <w:rFonts w:hint="eastAsia"/>
        </w:rPr>
        <w:br/>
      </w:r>
      <w:r>
        <w:rPr>
          <w:rFonts w:hint="eastAsia"/>
        </w:rPr>
        <w:t>　　第四节 中国苹果渣行业需求概况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三、2025-2031年中国苹果渣市场需求预测</w:t>
      </w:r>
      <w:r>
        <w:rPr>
          <w:rFonts w:hint="eastAsia"/>
        </w:rPr>
        <w:br/>
      </w:r>
      <w:r>
        <w:rPr>
          <w:rFonts w:hint="eastAsia"/>
        </w:rPr>
        <w:t>　　第五节 苹果渣产业供需平衡状况分析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二、**地区苹果渣行业调研分析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三、**地区苹果渣行业调研分析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四、**地区苹果渣行业调研分析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五、**地区苹果渣行业调研分析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中国苹果渣行业产品价格监测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一、苹果渣市场价格特征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二、当前苹果渣市场价格评述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苹果渣行业竞争结构分析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一、苹果渣行业现有企业间竞争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二、苹果渣行业潜在进入者分析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三、苹果渣行业替代品威胁分析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四、苹果渣行业供应商议价能力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五、苹果渣行业客户议价能力</w:t>
      </w:r>
      <w:r>
        <w:rPr>
          <w:rFonts w:hint="eastAsia"/>
        </w:rPr>
        <w:br/>
      </w:r>
      <w:r>
        <w:rPr>
          <w:rFonts w:hint="eastAsia"/>
        </w:rPr>
        <w:t>　　第二节 苹果渣市场竞争策略分析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一、苹果渣市场增长潜力分析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二、苹果渣产品竞争策略分析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三、苹果渣行业典型企业产品竞争策略分析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苹果渣行业企业竞争策略分析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四、苹果渣企业发展规划</w:t>
      </w:r>
      <w:r>
        <w:rPr>
          <w:rFonts w:hint="eastAsia"/>
        </w:rPr>
        <w:br/>
      </w:r>
      <w:r>
        <w:rPr>
          <w:rFonts w:hint="eastAsia"/>
        </w:rPr>
        <w:t>　　第二节 苹果渣重点企业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四、苹果渣企业发展规划</w:t>
      </w:r>
      <w:r>
        <w:rPr>
          <w:rFonts w:hint="eastAsia"/>
        </w:rPr>
        <w:br/>
      </w:r>
      <w:r>
        <w:rPr>
          <w:rFonts w:hint="eastAsia"/>
        </w:rPr>
        <w:t>　　第三节 苹果渣重点企业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四、苹果渣企业发展规划</w:t>
      </w:r>
      <w:r>
        <w:rPr>
          <w:rFonts w:hint="eastAsia"/>
        </w:rPr>
        <w:br/>
      </w:r>
      <w:r>
        <w:rPr>
          <w:rFonts w:hint="eastAsia"/>
        </w:rPr>
        <w:t>　　第四节 苹果渣重点企业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四、苹果渣企业发展规划</w:t>
      </w:r>
      <w:r>
        <w:rPr>
          <w:rFonts w:hint="eastAsia"/>
        </w:rPr>
        <w:br/>
      </w:r>
      <w:r>
        <w:rPr>
          <w:rFonts w:hint="eastAsia"/>
        </w:rPr>
        <w:t>　　第五节 苹果渣重点企业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四、苹果渣企业发展规划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苹果渣企业发展策略分析</w:t>
      </w:r>
      <w:r>
        <w:rPr>
          <w:rFonts w:hint="eastAsia"/>
        </w:rPr>
        <w:br/>
      </w:r>
      <w:r>
        <w:rPr>
          <w:rFonts w:hint="eastAsia"/>
        </w:rPr>
        <w:t>　　第一节 苹果渣市场策略分析</w:t>
      </w:r>
      <w:r>
        <w:rPr>
          <w:rFonts w:hint="eastAsia"/>
        </w:rPr>
        <w:br/>
      </w:r>
      <w:r>
        <w:rPr>
          <w:rFonts w:hint="eastAsia"/>
        </w:rPr>
        <w:t>　　　　一、苹果渣价格策略分析</w:t>
      </w:r>
      <w:r>
        <w:rPr>
          <w:rFonts w:hint="eastAsia"/>
        </w:rPr>
        <w:br/>
      </w:r>
      <w:r>
        <w:rPr>
          <w:rFonts w:hint="eastAsia"/>
        </w:rPr>
        <w:t>　　　　二、苹果渣渠道策略分析</w:t>
      </w:r>
      <w:r>
        <w:rPr>
          <w:rFonts w:hint="eastAsia"/>
        </w:rPr>
        <w:br/>
      </w:r>
      <w:r>
        <w:rPr>
          <w:rFonts w:hint="eastAsia"/>
        </w:rPr>
        <w:t>　　第二节 苹果渣销售策略分析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对我国苹果渣品牌的战略思考</w:t>
      </w:r>
      <w:r>
        <w:rPr>
          <w:rFonts w:hint="eastAsia"/>
        </w:rPr>
        <w:br/>
      </w:r>
      <w:r>
        <w:rPr>
          <w:rFonts w:hint="eastAsia"/>
        </w:rPr>
        <w:t>　　　　一、苹果渣实施品牌战略的意义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三、我国苹果渣企业的品牌战略</w:t>
      </w:r>
      <w:r>
        <w:rPr>
          <w:rFonts w:hint="eastAsia"/>
        </w:rPr>
        <w:br/>
      </w:r>
      <w:r>
        <w:rPr>
          <w:rFonts w:hint="eastAsia"/>
        </w:rPr>
        <w:t>　　　　四、苹果渣品牌战略管理的策略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苹果渣行业投资机会与风险规避研究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2025-2031年中国苹果渣投资环境的分析与对策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2025-2031年中国苹果渣投资机遇分析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2025-2031年中国苹果渣投资风险分析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2025-2031年中国苹果渣投资策略与建议</w:t>
      </w:r>
      <w:r>
        <w:rPr>
          <w:rFonts w:hint="eastAsia"/>
        </w:rPr>
        <w:br/>
      </w:r>
      <w:r>
        <w:rPr>
          <w:rFonts w:hint="eastAsia"/>
        </w:rPr>
        <w:t>　　　　一、苹果渣企业资本结构选择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二、苹果渣企业战略选择</w:t>
      </w:r>
      <w:r>
        <w:rPr>
          <w:rFonts w:hint="eastAsia"/>
        </w:rPr>
        <w:br/>
      </w:r>
      <w:r>
        <w:rPr>
          <w:rFonts w:hint="eastAsia"/>
        </w:rPr>
        <w:t>　　　　三、苹果渣行业投资区域选择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2025-2031年苹果渣行业市场盈利预测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[-中-智林-]苹果渣行业项目投资建议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一、苹果渣技术应用注意事项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二、苹果渣项目投资注意事项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三、苹果渣生产开发注意事项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2020-2025年中国苹果渣行业市场规模及增长情况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5ba7c55f34ab8" w:history="1">
        <w:r>
          <w:rPr>
            <w:rStyle w:val="Hyperlink"/>
          </w:rPr>
          <w:t>2025-2031年中国苹果渣市场调研及未来发展趋势分析报告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5ba7c55f34ab8" w:history="1">
        <w:r>
          <w:rPr>
            <w:rStyle w:val="Hyperlink"/>
          </w:rPr>
          <w:t>https://www.20087.com/6/59/PingGuoZhaHangYeYanJiuBaoGao.html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热点：苹果渣多少钱一吨、苹果渣的营养成分、苹果渣哪里有卖的、苹果渣有什么用、苹果怎么榨才没有渣、苹果渣喂猪的最佳配方、榨苹果后的渣怎么处理、苹果渣可以做肥料吗、苹果渣子做什么好吃的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7c4261f64548" w:history="1">
      <w:r>
        <w:rPr>
          <w:rStyle w:val="Hyperlink"/>
        </w:rPr>
        <w:t>2025-2031年中国苹果渣市场调研及未来发展趋势分析报告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ingGuoZhaHangYeYanJiuBaoGao.html" TargetMode="External" Id="R66b5ba7c55f3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ingGuoZhaHangYeYanJiuBaoGao.html" TargetMode="External" Id="Rcdd27c4261f6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2024-11-20T23:13:00Z</dcterms:created>
  <dcterms:modified xsi:type="dcterms:W3CDTF">2024-11-21T00:13:00Z</dcterms:modified>
  <dc:subject>2025-2031年中国苹果渣市场调研及未来发展趋势分析报告</dc:subject>
  <dc:title>2025-2031年中国苹果渣市场调研及未来发展趋势分析报告</dc:title>
  <cp:keywords>2025-2031年中国苹果渣市场调研及未来发展趋势分析报告</cp:keywords>
  <dc:description>2025-2031年中国苹果渣市场调研及未来发展趋势分析报告</dc:description>
</cp:coreProperties>
</file>