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d2fa414d8a4699" w:history="1">
              <w:r>
                <w:rPr>
                  <w:rStyle w:val="Hyperlink"/>
                </w:rPr>
                <w:t>中国水果加工市场研究与前景趋势预测报告（2025-2031年）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d2fa414d8a4699" w:history="1">
              <w:r>
                <w:rPr>
                  <w:rStyle w:val="Hyperlink"/>
                </w:rPr>
                <w:t>中国水果加工市场研究与前景趋势预测报告（2025-2031年）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d2fa414d8a4699" w:history="1">
                <w:r>
                  <w:rPr>
                    <w:rStyle w:val="Hyperlink"/>
                  </w:rPr>
                  <w:t>https://www.20087.com/8/19/ShuiGuoJiaGongShiChangQianJingFenXi.html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加工行业在全球范围内呈现出多元化发展趋势，涵盖了果汁、果干、罐头、冻干果片等多种产品形态。随着消费者对健康饮食意识的提升和对便捷食品需求的增长，该行业迎来了快速发展的机遇。然而，水果加工企业也面临着原料价格波动、产品质量安全及创新不足等挑战。</w:t>
      </w:r>
      <w:r>
        <w:rPr>
          <w:rFonts w:hint="eastAsia"/>
        </w:rPr>
        <w:br/>
      </w:r>
      <w:r>
        <w:rPr>
          <w:rFonts w:hint="eastAsia"/>
        </w:rPr>
        <w:t>　　未来，水果加工行业将更加注重技术创新和产品差异化，以应对日益激烈的市场竞争。采用非热处理保鲜技术、超高压杀菌技术等现代加工手段，以保留水果营养成分和新鲜口感，将成为行业升级的方向。同时，响应健康消费趋势，开发低糖、无添加、功能性的水果加工产品，将有助于拓展高端市场。此外，加强供应链管理，确保原料的可持续供应和质量可控，以及利用数字化手段提升生产效率和市场反应速度，也是行业发展的关键要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d2fa414d8a4699" w:history="1">
        <w:r>
          <w:rPr>
            <w:rStyle w:val="Hyperlink"/>
          </w:rPr>
          <w:t>中国水果加工市场研究与前景趋势预测报告（2025-2031年）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水果加工行业的现状与发展趋势，并对水果加工产业链各环节进行了系统性探讨。报告科学预测了水果加工行业未来发展方向，重点分析了水果加工技术现状及创新路径，同时聚焦水果加工重点企业的经营表现，评估了市场竞争格局、品牌影响力及市场集中度。通过对细分市场的深入研究及SWOT分析，报告揭示了水果加工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水果加工行业界定及应用领域</w:t>
      </w:r>
      <w:r>
        <w:rPr>
          <w:rFonts w:hint="eastAsia"/>
        </w:rPr>
        <w:br/>
      </w:r>
      <w:r>
        <w:rPr>
          <w:rFonts w:hint="eastAsia"/>
        </w:rPr>
        <w:t>　　第一节 水果加工行业定义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水果加工主要应用领域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2024-2025年全球水果加工行业市场调研分析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全球水果加工行业经济环境分析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全球水果加工市场总体情况分析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一、全球水果加工行业的发展特点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二、全球水果加工市场结构</w:t>
      </w:r>
      <w:r>
        <w:rPr>
          <w:rFonts w:hint="eastAsia"/>
        </w:rPr>
        <w:br/>
      </w:r>
      <w:r>
        <w:rPr>
          <w:rFonts w:hint="eastAsia"/>
        </w:rPr>
        <w:t>　　　　三、全球水果加工行业竞争格局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全球主要国家（地区）水果加工市场分析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2025-2031年全球水果加工行业发展趋势预测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2024-2025年水果加工行业发展环境分析</w:t>
      </w:r>
      <w:r>
        <w:rPr>
          <w:rFonts w:hint="eastAsia"/>
        </w:rPr>
        <w:br/>
      </w:r>
      <w:r>
        <w:rPr>
          <w:rFonts w:hint="eastAsia"/>
        </w:rPr>
        <w:t>　　第一节 水果加工行业环境分析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水果加工行业相关政策、法规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2024-2025年水果加工行业技术发展现状及趋势分析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水果加工行业技术发展现状分析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国内外水果加工行业技术差异与原因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水果加工行业技术发展方向、趋势预测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提升水果加工行业技术能力策略建议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中国水果加工行业供给、需求分析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2024-2025年中国水果加工市场现状</w:t>
      </w:r>
      <w:r>
        <w:rPr>
          <w:rFonts w:hint="eastAsia"/>
        </w:rPr>
        <w:br/>
      </w:r>
      <w:r>
        <w:rPr>
          <w:rFonts w:hint="eastAsia"/>
        </w:rPr>
        <w:t>　　第二节 中国水果加工行业产量情况分析及预测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一、水果加工总体产能规模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、2019-2024年中国水果加工产量统计</w:t>
      </w:r>
      <w:r>
        <w:rPr>
          <w:rFonts w:hint="eastAsia"/>
        </w:rPr>
        <w:br/>
      </w:r>
      <w:r>
        <w:rPr>
          <w:rFonts w:hint="eastAsia"/>
        </w:rPr>
        <w:t>　　　　三、水果加工生产区域分布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四、2025-2031年中国水果加工产量预测</w:t>
      </w:r>
      <w:r>
        <w:rPr>
          <w:rFonts w:hint="eastAsia"/>
        </w:rPr>
        <w:br/>
      </w:r>
      <w:r>
        <w:rPr>
          <w:rFonts w:hint="eastAsia"/>
        </w:rPr>
        <w:t>　　第三节 中国水果加工市场需求分析及预测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一、中国水果加工市场需求特点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二、2019-2024年中国水果加工市场需求统计</w:t>
      </w:r>
      <w:r>
        <w:rPr>
          <w:rFonts w:hint="eastAsia"/>
        </w:rPr>
        <w:br/>
      </w:r>
      <w:r>
        <w:rPr>
          <w:rFonts w:hint="eastAsia"/>
        </w:rPr>
        <w:t>　　　　三、水果加工市场饱和度</w:t>
      </w:r>
      <w:r>
        <w:rPr>
          <w:rFonts w:hint="eastAsia"/>
        </w:rPr>
        <w:br/>
      </w:r>
      <w:r>
        <w:rPr>
          <w:rFonts w:hint="eastAsia"/>
        </w:rPr>
        <w:t>　　　　四、影响水果加工市场需求的因素</w:t>
      </w:r>
      <w:r>
        <w:rPr>
          <w:rFonts w:hint="eastAsia"/>
        </w:rPr>
        <w:br/>
      </w:r>
      <w:r>
        <w:rPr>
          <w:rFonts w:hint="eastAsia"/>
        </w:rPr>
        <w:t>　　　　五、水果加工市场潜力分析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六、2025-2031年中国水果加工市场需求预测分析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中国水果加工行业进出口分析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一、2019-2024年水果加工进口量及增速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三、2025-2031年水果加工进口量及增速预测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一、2019-2024年水果加工出口量及增速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三、2025-2031年水果加工出口量及增速预测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中国水果加工行业重点地区调研分析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一、中国水果加工行业区域市场分布情况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二、**地区水果加工行业市场需求规模情况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三、**地区水果加工行业市场需求规模情况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四、**地区水果加工行业市场需求规模情况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五、**地区水果加工行业市场需求规模情况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六、**地区水果加工行业市场需求规模情况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2024-2025年中国水果加工细分行业调研</w:t>
      </w:r>
      <w:r>
        <w:rPr>
          <w:rFonts w:hint="eastAsia"/>
        </w:rPr>
        <w:br/>
      </w:r>
      <w:r>
        <w:rPr>
          <w:rFonts w:hint="eastAsia"/>
        </w:rPr>
        <w:t>　　第一节 主要水果加工细分行业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水果加工行业重点企业发展调研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中国水果加工企业营销及发展建议</w:t>
      </w:r>
      <w:r>
        <w:rPr>
          <w:rFonts w:hint="eastAsia"/>
        </w:rPr>
        <w:br/>
      </w:r>
      <w:r>
        <w:rPr>
          <w:rFonts w:hint="eastAsia"/>
        </w:rPr>
        <w:t>　　第一节 水果加工企业营销策略分析及建议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水果加工企业营销策略分析</w:t>
      </w:r>
      <w:r>
        <w:rPr>
          <w:rFonts w:hint="eastAsia"/>
        </w:rPr>
        <w:br/>
      </w:r>
      <w:r>
        <w:rPr>
          <w:rFonts w:hint="eastAsia"/>
        </w:rPr>
        <w:t>　　　　一、水果加工企业营销策略</w:t>
      </w:r>
      <w:r>
        <w:rPr>
          <w:rFonts w:hint="eastAsia"/>
        </w:rPr>
        <w:br/>
      </w:r>
      <w:r>
        <w:rPr>
          <w:rFonts w:hint="eastAsia"/>
        </w:rPr>
        <w:t>　　　　二、水果加工企业经验借鉴</w:t>
      </w:r>
      <w:r>
        <w:rPr>
          <w:rFonts w:hint="eastAsia"/>
        </w:rPr>
        <w:br/>
      </w:r>
      <w:r>
        <w:rPr>
          <w:rFonts w:hint="eastAsia"/>
        </w:rPr>
        <w:t>　　第三节 水果加工企业营销模式演化与创新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水果加工企业经营发展分析及建议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一、水果加工企业存在的问题</w:t>
      </w:r>
      <w:r>
        <w:rPr>
          <w:rFonts w:hint="eastAsia"/>
        </w:rPr>
        <w:br/>
      </w:r>
      <w:r>
        <w:rPr>
          <w:rFonts w:hint="eastAsia"/>
        </w:rPr>
        <w:t>　　　　二、水果加工企业应对的策略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水果加工行业发展趋势及投资风险预警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2025年水果加工市场前景分析</w:t>
      </w:r>
      <w:r>
        <w:rPr>
          <w:rFonts w:hint="eastAsia"/>
        </w:rPr>
        <w:br/>
      </w:r>
      <w:r>
        <w:rPr>
          <w:rFonts w:hint="eastAsia"/>
        </w:rPr>
        <w:t>　　第二节 2025年水果加工行业发展趋势预测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影响水果加工行业发展的主要因素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一、2025年影响水果加工行业运行的有利因素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二、2025年影响水果加工行业运行的稳定因素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三、2025年影响水果加工行业运行的不利因素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四、2025年中国水果加工行业发展面临的挑战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五、2025年中国水果加工行业发展面临的机遇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专家对水果加工行业投资风险预警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一、2025-2031年水果加工行业市场风险及控制策略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二、2025-2031年水果加工行业政策风险及控制策略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三、2025-2031年水果加工行业经营风险及控制策略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四、2025-2031年水果加工同业竞争风险及控制策略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五、2025-2031年水果加工行业其他风险及控制策略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水果加工行业投资战略研究</w:t>
      </w:r>
      <w:r>
        <w:rPr>
          <w:rFonts w:hint="eastAsia"/>
        </w:rPr>
        <w:br/>
      </w:r>
      <w:r>
        <w:rPr>
          <w:rFonts w:hint="eastAsia"/>
        </w:rPr>
        <w:t>　　第一节 水果加工行业发展战略研究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对我国水果加工品牌的战略思考</w:t>
      </w:r>
      <w:r>
        <w:rPr>
          <w:rFonts w:hint="eastAsia"/>
        </w:rPr>
        <w:br/>
      </w:r>
      <w:r>
        <w:rPr>
          <w:rFonts w:hint="eastAsia"/>
        </w:rPr>
        <w:t>　　　　一、水果加工品牌的重要性</w:t>
      </w:r>
      <w:r>
        <w:rPr>
          <w:rFonts w:hint="eastAsia"/>
        </w:rPr>
        <w:br/>
      </w:r>
      <w:r>
        <w:rPr>
          <w:rFonts w:hint="eastAsia"/>
        </w:rPr>
        <w:t>　　　　二、水果加工实施品牌战略的意义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三、水果加工企业品牌的现状分析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四、我国水果加工企业的品牌战略</w:t>
      </w:r>
      <w:r>
        <w:rPr>
          <w:rFonts w:hint="eastAsia"/>
        </w:rPr>
        <w:br/>
      </w:r>
      <w:r>
        <w:rPr>
          <w:rFonts w:hint="eastAsia"/>
        </w:rPr>
        <w:t>　　　　五、水果加工品牌战略管理的策略</w:t>
      </w:r>
      <w:r>
        <w:rPr>
          <w:rFonts w:hint="eastAsia"/>
        </w:rPr>
        <w:br/>
      </w:r>
      <w:r>
        <w:rPr>
          <w:rFonts w:hint="eastAsia"/>
        </w:rPr>
        <w:t>　　第三节 水果加工经营策略分析</w:t>
      </w:r>
      <w:r>
        <w:rPr>
          <w:rFonts w:hint="eastAsia"/>
        </w:rPr>
        <w:br/>
      </w:r>
      <w:r>
        <w:rPr>
          <w:rFonts w:hint="eastAsia"/>
        </w:rPr>
        <w:t>　　　　一、水果加工市场细分策略</w:t>
      </w:r>
      <w:r>
        <w:rPr>
          <w:rFonts w:hint="eastAsia"/>
        </w:rPr>
        <w:br/>
      </w:r>
      <w:r>
        <w:rPr>
          <w:rFonts w:hint="eastAsia"/>
        </w:rPr>
        <w:t>　　　　二、水果加工市场创新策略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四、水果加工新产品差异化战略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中⋅智林⋅水果加工行业投资战略研究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一、2025-2031年水果加工行业投资战略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水果加工行业类别</w:t>
      </w:r>
      <w:r>
        <w:rPr>
          <w:rFonts w:hint="eastAsia"/>
        </w:rPr>
        <w:br/>
      </w:r>
      <w:r>
        <w:rPr>
          <w:rFonts w:hint="eastAsia"/>
        </w:rPr>
        <w:t>　　图表 水果加工行业产业链调研</w:t>
      </w:r>
      <w:r>
        <w:rPr>
          <w:rFonts w:hint="eastAsia"/>
        </w:rPr>
        <w:br/>
      </w:r>
      <w:r>
        <w:rPr>
          <w:rFonts w:hint="eastAsia"/>
        </w:rPr>
        <w:t>　　图表 水果加工行业现状</w:t>
      </w:r>
      <w:r>
        <w:rPr>
          <w:rFonts w:hint="eastAsia"/>
        </w:rPr>
        <w:br/>
      </w:r>
      <w:r>
        <w:rPr>
          <w:rFonts w:hint="eastAsia"/>
        </w:rPr>
        <w:t>　　图表 水果加工行业标准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2019-2024年中国水果加工行业市场规模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2024年中国水果加工行业产能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2019-2024年中国水果加工行业产量统计</w:t>
      </w:r>
      <w:r>
        <w:rPr>
          <w:rFonts w:hint="eastAsia"/>
        </w:rPr>
        <w:br/>
      </w:r>
      <w:r>
        <w:rPr>
          <w:rFonts w:hint="eastAsia"/>
        </w:rPr>
        <w:t>　　图表 水果加工行业动态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2019-2024年中国水果加工市场需求量</w:t>
      </w:r>
      <w:r>
        <w:rPr>
          <w:rFonts w:hint="eastAsia"/>
        </w:rPr>
        <w:br/>
      </w:r>
      <w:r>
        <w:rPr>
          <w:rFonts w:hint="eastAsia"/>
        </w:rPr>
        <w:t>　　图表 2024年中国水果加工行业需求区域调研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2019-2024年中国水果加工行情</w:t>
      </w:r>
      <w:r>
        <w:rPr>
          <w:rFonts w:hint="eastAsia"/>
        </w:rPr>
        <w:br/>
      </w:r>
      <w:r>
        <w:rPr>
          <w:rFonts w:hint="eastAsia"/>
        </w:rPr>
        <w:t>　　图表 2019-2024年中国水果加工价格走势图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2019-2024年中国水果加工行业销售收入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2019-2024年中国水果加工行业盈利情况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2019-2024年中国水果加工行业利润总额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2019-2024年中国水果加工出口统计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**地区水果加工市场规模</w:t>
      </w:r>
      <w:r>
        <w:rPr>
          <w:rFonts w:hint="eastAsia"/>
        </w:rPr>
        <w:br/>
      </w:r>
      <w:r>
        <w:rPr>
          <w:rFonts w:hint="eastAsia"/>
        </w:rPr>
        <w:t>　　图表 **地区水果加工行业市场需求</w:t>
      </w:r>
      <w:r>
        <w:rPr>
          <w:rFonts w:hint="eastAsia"/>
        </w:rPr>
        <w:br/>
      </w:r>
      <w:r>
        <w:rPr>
          <w:rFonts w:hint="eastAsia"/>
        </w:rPr>
        <w:t>　　图表 **地区水果加工市场调研</w:t>
      </w:r>
      <w:r>
        <w:rPr>
          <w:rFonts w:hint="eastAsia"/>
        </w:rPr>
        <w:br/>
      </w:r>
      <w:r>
        <w:rPr>
          <w:rFonts w:hint="eastAsia"/>
        </w:rPr>
        <w:t>　　图表 **地区水果加工行业市场需求分析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**地区水果加工市场规模</w:t>
      </w:r>
      <w:r>
        <w:rPr>
          <w:rFonts w:hint="eastAsia"/>
        </w:rPr>
        <w:br/>
      </w:r>
      <w:r>
        <w:rPr>
          <w:rFonts w:hint="eastAsia"/>
        </w:rPr>
        <w:t>　　图表 **地区水果加工行业市场需求</w:t>
      </w:r>
      <w:r>
        <w:rPr>
          <w:rFonts w:hint="eastAsia"/>
        </w:rPr>
        <w:br/>
      </w:r>
      <w:r>
        <w:rPr>
          <w:rFonts w:hint="eastAsia"/>
        </w:rPr>
        <w:t>　　图表 **地区水果加工市场调研</w:t>
      </w:r>
      <w:r>
        <w:rPr>
          <w:rFonts w:hint="eastAsia"/>
        </w:rPr>
        <w:br/>
      </w:r>
      <w:r>
        <w:rPr>
          <w:rFonts w:hint="eastAsia"/>
        </w:rPr>
        <w:t>　　图表 **地区水果加工行业市场需求分析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水果加工行业竞争对手分析</w:t>
      </w:r>
      <w:r>
        <w:rPr>
          <w:rFonts w:hint="eastAsia"/>
        </w:rPr>
        <w:br/>
      </w:r>
      <w:r>
        <w:rPr>
          <w:rFonts w:hint="eastAsia"/>
        </w:rPr>
        <w:t>　　图表 水果加工重点企业（一）基本信息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2025-2031年中国水果加工行业产量预测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2025-2031年中国水果加工市场需求预测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2025-2031年中国水果加工行业市场规模预测</w:t>
      </w:r>
      <w:r>
        <w:rPr>
          <w:rFonts w:hint="eastAsia"/>
        </w:rPr>
        <w:br/>
      </w:r>
      <w:r>
        <w:rPr>
          <w:rFonts w:hint="eastAsia"/>
        </w:rPr>
        <w:t>　　图表 水果加工行业准入条件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2025-2031年中国水果加工行业信息化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2025-2031年中国水果加工行业风险分析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2025-2031年中国水果加工行业发展趋势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2025-2031年中国水果加工市场前景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d2fa414d8a4699" w:history="1">
        <w:r>
          <w:rPr>
            <w:rStyle w:val="Hyperlink"/>
          </w:rPr>
          <w:t>中国水果加工市场研究与前景趋势预测报告（2025-2031年）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d2fa414d8a4699" w:history="1">
        <w:r>
          <w:rPr>
            <w:rStyle w:val="Hyperlink"/>
          </w:rPr>
          <w:t>https://www.20087.com/8/19/ShuiGuoJiaGongShiChangQianJingFenXi.html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热点：水果加工厂投资多少钱、水果加工制品有哪些、水果厂家、水果加工品有哪些、水果深加工项目、水果加工品税收分类编码、水果深加工市场前景、水果加工厂的加工流程、农产品加工项目大全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a92df32744d92" w:history="1">
      <w:r>
        <w:rPr>
          <w:rStyle w:val="Hyperlink"/>
        </w:rPr>
        <w:t>中国水果加工市场研究与前景趋势预测报告（2025-2031年）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ShuiGuoJiaGongShiChangQianJingFenXi.html" TargetMode="External" Id="R01d2fa414d8a46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ShuiGuoJiaGongShiChangQianJingFenXi.html" TargetMode="External" Id="Rf2ca92df3274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2024-10-03T00:09:00Z</dcterms:created>
  <dcterms:modified xsi:type="dcterms:W3CDTF">2024-10-03T01:09:00Z</dcterms:modified>
  <dc:subject>中国水果加工市场研究与前景趋势预测报告（2025-2031年）</dc:subject>
  <dc:title>中国水果加工市场研究与前景趋势预测报告（2025-2031年）</dc:title>
  <cp:keywords>中国水果加工市场研究与前景趋势预测报告（2025-2031年）</cp:keywords>
  <dc:description>中国水果加工市场研究与前景趋势预测报告（2025-2031年）</dc:description>
</cp:coreProperties>
</file>