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9fee952c344f3" w:history="1">
              <w:r>
                <w:rPr>
                  <w:rStyle w:val="Hyperlink"/>
                </w:rPr>
                <w:t>2024-2030年中国牦牛奶行业调研及市场前景报告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9fee952c344f3" w:history="1">
              <w:r>
                <w:rPr>
                  <w:rStyle w:val="Hyperlink"/>
                </w:rPr>
                <w:t>2024-2030年中国牦牛奶行业调研及市场前景报告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9fee952c344f3" w:history="1">
                <w:r>
                  <w:rPr>
                    <w:rStyle w:val="Hyperlink"/>
                  </w:rPr>
                  <w:t>https://www.20087.com/8/79/MaoNiuNaiQianJing.html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奶是一种营养价值极高的乳制品，近年来在健康意识提升和消费升级的背景下，市场需求快速增长。牦牛奶富含蛋白质、脂肪和多种维生素，且乳糖含量较低，适合乳糖不耐受人群饮用。随着冷链物流和包装技术的进步，牦牛奶的保鲜期和运输半径得以延长，使其能够进入更广阔的市场。</w:t>
      </w:r>
      <w:r>
        <w:rPr>
          <w:rFonts w:hint="eastAsia"/>
        </w:rPr>
        <w:br/>
      </w:r>
      <w:r>
        <w:rPr>
          <w:rFonts w:hint="eastAsia"/>
        </w:rPr>
        <w:t>　　未来，牦牛奶产业将更加注重品质提升和品牌建设。一方面，通过优化养殖管理和乳品加工技术，提高牦牛奶的品质和安全性，满足消费者对高品质乳制品的需求。另一方面，加强品牌故事和地域特色的宣传，如强调牦牛的高山生活环境和牦牛奶的天然纯净，提升产品附加值。同时，开发更多牦牛奶衍生产品，如酸奶、奶酪，拓宽产品线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9fee952c344f3" w:history="1">
        <w:r>
          <w:rPr>
            <w:rStyle w:val="Hyperlink"/>
          </w:rPr>
          <w:t>2024-2030年中国牦牛奶行业调研及市场前景报告</w:t>
        </w:r>
      </w:hyperlink>
      <w:r>
        <w:rPr>
          <w:rFonts w:hint="eastAsia"/>
        </w:rPr>
        <w:t>》主要分析了牦牛奶行业的市场规模、牦牛奶市场供需状况、牦牛奶市场竞争状况和牦牛奶主要企业经营情况，同时对牦牛奶行业的未来发展做出了科学预测。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9fee952c344f3" w:history="1">
        <w:r>
          <w:rPr>
            <w:rStyle w:val="Hyperlink"/>
          </w:rPr>
          <w:t>2024-2030年中国牦牛奶行业调研及市场前景报告</w:t>
        </w:r>
      </w:hyperlink>
      <w:r>
        <w:rPr>
          <w:rFonts w:hint="eastAsia"/>
        </w:rPr>
        <w:t>》在多年牦牛奶行业研究的基础上，结合中国牦牛奶行业市场的发展现状，通过资深研究团队对牦牛奶市场各类资讯进行整理分析，并依托国家权威数据资源和长期市场监测的数据库，进行了全面、细致的研究。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9fee952c344f3" w:history="1">
        <w:r>
          <w:rPr>
            <w:rStyle w:val="Hyperlink"/>
          </w:rPr>
          <w:t>2024-2030年中国牦牛奶行业调研及市场前景报告</w:t>
        </w:r>
      </w:hyperlink>
      <w:r>
        <w:rPr>
          <w:rFonts w:hint="eastAsia"/>
        </w:rPr>
        <w:t>》可以帮助投资者准确把握牦牛奶行业的市场现状，为投资者进行投资作出牦牛奶行业前景预判，挖掘牦牛奶行业投资价值，同时提出牦牛奶行业投资策略、生产策略、营销策略等方面的建议。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中国牦牛奶行业发展状况综述</w:t>
      </w:r>
      <w:r>
        <w:rPr>
          <w:rFonts w:hint="eastAsia"/>
        </w:rPr>
        <w:br/>
      </w:r>
      <w:r>
        <w:rPr>
          <w:rFonts w:hint="eastAsia"/>
        </w:rPr>
        <w:t>　　第一节 牦牛奶行业界定及分类</w:t>
      </w:r>
      <w:r>
        <w:rPr>
          <w:rFonts w:hint="eastAsia"/>
        </w:rPr>
        <w:br/>
      </w:r>
      <w:r>
        <w:rPr>
          <w:rFonts w:hint="eastAsia"/>
        </w:rPr>
        <w:t>　　第二节 牦牛奶行业特征</w:t>
      </w:r>
      <w:r>
        <w:rPr>
          <w:rFonts w:hint="eastAsia"/>
        </w:rPr>
        <w:br/>
      </w:r>
      <w:r>
        <w:rPr>
          <w:rFonts w:hint="eastAsia"/>
        </w:rPr>
        <w:t>　　第三节 牦牛奶产业链模型分析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牦牛奶行业发展环境分析</w:t>
      </w:r>
      <w:r>
        <w:rPr>
          <w:rFonts w:hint="eastAsia"/>
        </w:rPr>
        <w:br/>
      </w:r>
      <w:r>
        <w:rPr>
          <w:rFonts w:hint="eastAsia"/>
        </w:rPr>
        <w:t>　　第一节 牦牛奶行业环境分析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 、教育行业发展现状</w:t>
      </w:r>
      <w:r>
        <w:rPr>
          <w:rFonts w:hint="eastAsia"/>
        </w:rPr>
        <w:br/>
      </w:r>
      <w:r>
        <w:rPr>
          <w:rFonts w:hint="eastAsia"/>
        </w:rPr>
        <w:t>　　　　　　2 、人口环境</w:t>
      </w:r>
      <w:r>
        <w:rPr>
          <w:rFonts w:hint="eastAsia"/>
        </w:rPr>
        <w:br/>
      </w:r>
      <w:r>
        <w:rPr>
          <w:rFonts w:hint="eastAsia"/>
        </w:rPr>
        <w:t>　　　　　　3 、消费性支出结构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　　5 、对牦牛奶行业的影响</w:t>
      </w:r>
      <w:r>
        <w:rPr>
          <w:rFonts w:hint="eastAsia"/>
        </w:rPr>
        <w:br/>
      </w:r>
      <w:r>
        <w:rPr>
          <w:rFonts w:hint="eastAsia"/>
        </w:rPr>
        <w:t>　　第二节 牦牛奶行业相关政策、法规</w:t>
      </w:r>
      <w:r>
        <w:rPr>
          <w:rFonts w:hint="eastAsia"/>
        </w:rPr>
        <w:br/>
      </w:r>
      <w:r>
        <w:rPr>
          <w:rFonts w:hint="eastAsia"/>
        </w:rPr>
        <w:t>　　第三节 牦牛奶政策发展标准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中国牦牛奶行业供需状况分析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2019-2024年中国牦牛奶行业总体规模</w:t>
      </w:r>
      <w:r>
        <w:rPr>
          <w:rFonts w:hint="eastAsia"/>
        </w:rPr>
        <w:br/>
      </w:r>
      <w:r>
        <w:rPr>
          <w:rFonts w:hint="eastAsia"/>
        </w:rPr>
        <w:t>　　第二节 牦牛奶行业供给情况调研</w:t>
      </w:r>
      <w:r>
        <w:rPr>
          <w:rFonts w:hint="eastAsia"/>
        </w:rPr>
        <w:br/>
      </w:r>
      <w:r>
        <w:rPr>
          <w:rFonts w:hint="eastAsia"/>
        </w:rPr>
        <w:t>　　　　一、2019-2024年牦牛奶行业供给调查分析</w:t>
      </w:r>
      <w:r>
        <w:rPr>
          <w:rFonts w:hint="eastAsia"/>
        </w:rPr>
        <w:br/>
      </w:r>
      <w:r>
        <w:rPr>
          <w:rFonts w:hint="eastAsia"/>
        </w:rPr>
        <w:t>　　　　二、2024-2030年牦牛奶行业供给预测</w:t>
      </w:r>
      <w:r>
        <w:rPr>
          <w:rFonts w:hint="eastAsia"/>
        </w:rPr>
        <w:br/>
      </w:r>
      <w:r>
        <w:rPr>
          <w:rFonts w:hint="eastAsia"/>
        </w:rPr>
        <w:t>　　第三节 牦牛奶行业需求情况调研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一、2019-2024年牦牛奶行业需求调研分析</w:t>
      </w:r>
      <w:r>
        <w:rPr>
          <w:rFonts w:hint="eastAsia"/>
        </w:rPr>
        <w:br/>
      </w:r>
      <w:r>
        <w:rPr>
          <w:rFonts w:hint="eastAsia"/>
        </w:rPr>
        <w:t>　　　　二、2024-2030年牦牛奶行业需求预测</w:t>
      </w:r>
      <w:r>
        <w:rPr>
          <w:rFonts w:hint="eastAsia"/>
        </w:rPr>
        <w:br/>
      </w:r>
      <w:r>
        <w:rPr>
          <w:rFonts w:hint="eastAsia"/>
        </w:rPr>
        <w:t>　　第四节 牦牛奶行业供需平衡情况调研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中国牦牛奶行情走势及影响要素分析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2019-2024年牦牛奶行情走势回顾</w:t>
      </w:r>
      <w:r>
        <w:rPr>
          <w:rFonts w:hint="eastAsia"/>
        </w:rPr>
        <w:br/>
      </w:r>
      <w:r>
        <w:rPr>
          <w:rFonts w:hint="eastAsia"/>
        </w:rPr>
        <w:t>　　第二节 当前牦牛奶市场行情分析</w:t>
      </w:r>
      <w:r>
        <w:rPr>
          <w:rFonts w:hint="eastAsia"/>
        </w:rPr>
        <w:br/>
      </w:r>
      <w:r>
        <w:rPr>
          <w:rFonts w:hint="eastAsia"/>
        </w:rPr>
        <w:t>　　第三节 2024-2030年牦牛奶行情走势预测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2019-2024年中国牦牛奶行业重点区域发展分析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牦牛奶行业产业链分析及对行业的影响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牦牛行业产业链分析</w:t>
      </w:r>
      <w:r>
        <w:rPr>
          <w:rFonts w:hint="eastAsia"/>
        </w:rPr>
        <w:br/>
      </w:r>
      <w:r>
        <w:rPr>
          <w:rFonts w:hint="eastAsia"/>
        </w:rPr>
        <w:t>　　第二节 牦牛奶上游原料产业链发展状况分析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第三节 牦牛奶下游需求产业链发展情况分析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牦牛奶行业竞争格局分析</w:t>
      </w:r>
      <w:r>
        <w:rPr>
          <w:rFonts w:hint="eastAsia"/>
        </w:rPr>
        <w:br/>
      </w:r>
      <w:r>
        <w:rPr>
          <w:rFonts w:hint="eastAsia"/>
        </w:rPr>
        <w:t>　　第一节 牦牛奶行业集中度分析</w:t>
      </w:r>
      <w:r>
        <w:rPr>
          <w:rFonts w:hint="eastAsia"/>
        </w:rPr>
        <w:br/>
      </w:r>
      <w:r>
        <w:rPr>
          <w:rFonts w:hint="eastAsia"/>
        </w:rPr>
        <w:t>　　　　一、牦牛奶市场集中度分析</w:t>
      </w:r>
      <w:r>
        <w:rPr>
          <w:rFonts w:hint="eastAsia"/>
        </w:rPr>
        <w:br/>
      </w:r>
      <w:r>
        <w:rPr>
          <w:rFonts w:hint="eastAsia"/>
        </w:rPr>
        <w:t>　　　　二、牦牛奶企业集中度分析</w:t>
      </w:r>
      <w:r>
        <w:rPr>
          <w:rFonts w:hint="eastAsia"/>
        </w:rPr>
        <w:br/>
      </w:r>
      <w:r>
        <w:rPr>
          <w:rFonts w:hint="eastAsia"/>
        </w:rPr>
        <w:t>　　　　三、牦牛奶区域集中度分析</w:t>
      </w:r>
      <w:r>
        <w:rPr>
          <w:rFonts w:hint="eastAsia"/>
        </w:rPr>
        <w:br/>
      </w:r>
      <w:r>
        <w:rPr>
          <w:rFonts w:hint="eastAsia"/>
        </w:rPr>
        <w:t>　　第二节 2024-2030年牦牛奶企业竞争策略分析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一、提高我国牦牛奶企业核心竞争力的对策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二、影响牦牛奶企业核心竞争力的因素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三、提高牦牛奶企业竞争力的策略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牦牛奶行业重点企业发展调研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西藏高原之宝牦牛乳业股份有限公司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甘肃燎原乳业集团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西部牦牛产业集团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青海雪峰牦牛乳业有限责任公司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牦牛奶行业企业经营策略研究分析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牦牛奶企业多样化经营策略分析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一、牦牛奶企业多样化经营情况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二、现行牦牛奶行业多样化经营的方向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大型牦牛奶企业集团未来投资策略分析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牦牛奶产业投资趋势分析</w:t>
      </w:r>
      <w:r>
        <w:rPr>
          <w:rFonts w:hint="eastAsia"/>
        </w:rPr>
        <w:br/>
      </w:r>
      <w:r>
        <w:rPr>
          <w:rFonts w:hint="eastAsia"/>
        </w:rPr>
        <w:t>　　第一节 牦牛奶产品定位策略</w:t>
      </w:r>
      <w:r>
        <w:rPr>
          <w:rFonts w:hint="eastAsia"/>
        </w:rPr>
        <w:br/>
      </w:r>
      <w:r>
        <w:rPr>
          <w:rFonts w:hint="eastAsia"/>
        </w:rPr>
        <w:t>　　第二节 牦牛奶品牌经营策略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牦牛奶品牌策略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牦牛奶行业投资前景与控制策略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牦牛奶行业风险分析</w:t>
      </w:r>
      <w:r>
        <w:rPr>
          <w:rFonts w:hint="eastAsia"/>
        </w:rPr>
        <w:br/>
      </w:r>
      <w:r>
        <w:rPr>
          <w:rFonts w:hint="eastAsia"/>
        </w:rPr>
        <w:t>　　　　一、牦牛奶认知风险</w:t>
      </w:r>
      <w:r>
        <w:rPr>
          <w:rFonts w:hint="eastAsia"/>
        </w:rPr>
        <w:br/>
      </w:r>
      <w:r>
        <w:rPr>
          <w:rFonts w:hint="eastAsia"/>
        </w:rPr>
        <w:t>　　　　二、牦牛奶原材料压力风险分析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三、牦牛奶技术风险分析</w:t>
      </w:r>
      <w:r>
        <w:rPr>
          <w:rFonts w:hint="eastAsia"/>
        </w:rPr>
        <w:br/>
      </w:r>
      <w:r>
        <w:rPr>
          <w:rFonts w:hint="eastAsia"/>
        </w:rPr>
        <w:t>　　第二节 2024-2030年牦牛奶行业投资趋势分析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2024-2030年牦牛奶行业投资机会分析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2024-2030年牦牛奶行业出口市场投资机会分析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2024-2030年牦牛奶行业企业的多元化投资机会分析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牦牛奶市场预测及牦牛奶项目投资建议</w:t>
      </w:r>
      <w:r>
        <w:rPr>
          <w:rFonts w:hint="eastAsia"/>
        </w:rPr>
        <w:br/>
      </w:r>
      <w:r>
        <w:rPr>
          <w:rFonts w:hint="eastAsia"/>
        </w:rPr>
        <w:t>　　第一节 中国牦牛奶行业生产、营销企业运作模式分析</w:t>
      </w:r>
      <w:r>
        <w:rPr>
          <w:rFonts w:hint="eastAsia"/>
        </w:rPr>
        <w:br/>
      </w:r>
      <w:r>
        <w:rPr>
          <w:rFonts w:hint="eastAsia"/>
        </w:rPr>
        <w:t>　　　　一、牦牛奶企业的国内营销模式建议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二、牦牛奶行业企业海外营销模式建议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2024-2030年中国牦牛奶行业市场规模增长趋势</w:t>
      </w:r>
      <w:r>
        <w:rPr>
          <w:rFonts w:hint="eastAsia"/>
        </w:rPr>
        <w:br/>
      </w:r>
      <w:r>
        <w:rPr>
          <w:rFonts w:hint="eastAsia"/>
        </w:rPr>
        <w:t>　　第四节 中⋅智⋅林⋅　牦牛奶行业项目投资建议</w:t>
      </w:r>
      <w:r>
        <w:rPr>
          <w:rFonts w:hint="eastAsia"/>
        </w:rPr>
        <w:br/>
      </w:r>
      <w:r>
        <w:rPr>
          <w:rFonts w:hint="eastAsia"/>
        </w:rPr>
        <w:t>　　　　一、牦牛奶技术应用注意事项</w:t>
      </w:r>
      <w:r>
        <w:rPr>
          <w:rFonts w:hint="eastAsia"/>
        </w:rPr>
        <w:br/>
      </w:r>
      <w:r>
        <w:rPr>
          <w:rFonts w:hint="eastAsia"/>
        </w:rPr>
        <w:t>　　　　二、牦牛奶项目投资注意事项</w:t>
      </w:r>
      <w:r>
        <w:rPr>
          <w:rFonts w:hint="eastAsia"/>
        </w:rPr>
        <w:br/>
      </w:r>
      <w:r>
        <w:rPr>
          <w:rFonts w:hint="eastAsia"/>
        </w:rPr>
        <w:t>　　　　三、牦牛奶生产开发注意事项</w:t>
      </w:r>
      <w:r>
        <w:rPr>
          <w:rFonts w:hint="eastAsia"/>
        </w:rPr>
        <w:br/>
      </w:r>
      <w:r>
        <w:rPr>
          <w:rFonts w:hint="eastAsia"/>
        </w:rPr>
        <w:t>　　　　四、牦牛奶销售注意事项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牦牛奶行业历程</w:t>
      </w:r>
      <w:r>
        <w:rPr>
          <w:rFonts w:hint="eastAsia"/>
        </w:rPr>
        <w:br/>
      </w:r>
      <w:r>
        <w:rPr>
          <w:rFonts w:hint="eastAsia"/>
        </w:rPr>
        <w:t>　　图表 牦牛奶行业生命周期</w:t>
      </w:r>
      <w:r>
        <w:rPr>
          <w:rFonts w:hint="eastAsia"/>
        </w:rPr>
        <w:br/>
      </w:r>
      <w:r>
        <w:rPr>
          <w:rFonts w:hint="eastAsia"/>
        </w:rPr>
        <w:t>　　图表 牦牛奶行业产业链分析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2019-2024年牦牛奶行业市场容量分析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2019-2024年中国牦牛奶行业产量及增长趋势</w:t>
      </w:r>
      <w:r>
        <w:rPr>
          <w:rFonts w:hint="eastAsia"/>
        </w:rPr>
        <w:br/>
      </w:r>
      <w:r>
        <w:rPr>
          <w:rFonts w:hint="eastAsia"/>
        </w:rPr>
        <w:t>　　图表 牦牛奶行业动态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2019-2024年中国牦牛奶市场需求量及增速统计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2024年中国牦牛奶行业需求领域分布格局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2019-2024年中国牦牛奶出口数量分析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2024年中国牦牛奶进口国家及地区分析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2024年中国牦牛奶出口国家及地区分析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2019-2024年中国牦牛奶行业企业平均规模情况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2024-2030年中国牦牛奶行业产能预测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2024-2030年中国牦牛奶行业产量预测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2024-2030年中国牦牛奶市场需求量预测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2024-2030年中国牦牛奶行业供需平衡预测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2024-2030年中国牦牛奶行业风险分析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2024-2030年中国牦牛奶行业市场容量预测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2024-2030年中国牦牛奶行业市场规模预测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2024-2030年中国牦牛奶市场前景分析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2024-2030年中国牦牛奶行业发展趋势预测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9fee952c344f3" w:history="1">
        <w:r>
          <w:rPr>
            <w:rStyle w:val="Hyperlink"/>
          </w:rPr>
          <w:t>2024-2030年中国牦牛奶行业调研及市场前景报告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9fee952c344f3" w:history="1">
        <w:r>
          <w:rPr>
            <w:rStyle w:val="Hyperlink"/>
          </w:rPr>
          <w:t>https://www.20087.com/8/79/MaoNiuNaiQianJing.html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71fccf434d51" w:history="1">
      <w:r>
        <w:rPr>
          <w:rStyle w:val="Hyperlink"/>
        </w:rPr>
        <w:t>2024-2030年中国牦牛奶行业调研及市场前景报告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aoNiuNaiQianJing.html" TargetMode="External" Id="R92d9fee952c3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aoNiuNaiQianJing.html" TargetMode="External" Id="R1c2671fccf43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2024-03-28T04:25:00Z</dcterms:created>
  <dcterms:modified xsi:type="dcterms:W3CDTF">2024-03-28T05:25:00Z</dcterms:modified>
  <dc:subject>2024-2030年中国牦牛奶行业调研及市场前景报告</dc:subject>
  <dc:title>2024-2030年中国牦牛奶行业调研及市场前景报告</dc:title>
  <cp:keywords>2024-2030年中国牦牛奶行业调研及市场前景报告</cp:keywords>
  <dc:description>2024-2030年中国牦牛奶行业调研及市场前景报告</dc:description>
</cp:coreProperties>
</file>