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85a34b354c58" w:history="1">
              <w:r>
                <w:rPr>
                  <w:rStyle w:val="Hyperlink"/>
                </w:rPr>
                <w:t>2025-2031年烟草加工行业发展前景分析及投资规划分析报告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85a34b354c58" w:history="1">
              <w:r>
                <w:rPr>
                  <w:rStyle w:val="Hyperlink"/>
                </w:rPr>
                <w:t>2025-2031年烟草加工行业发展前景分析及投资规划分析报告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85a34b354c58" w:history="1">
                <w:r>
                  <w:rPr>
                    <w:rStyle w:val="Hyperlink"/>
                  </w:rPr>
                  <w:t>https://www.20087.com/9/69/YanCaoJiaGongHangYeXianZhuangBaoGao.html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长期以来一直是全球争议的焦点，但不可否认的是，它仍然占据着庞大的市场份额。近年来，随着各国对烟草制品的监管加强和健康警示的普及，传统烟草制品的销量有所下滑，而低焦油、低尼古丁和加热不燃烧产品等新型烟草制品逐渐受到关注。技术革新，如精准发酵和化学成分调控，旨在减少有害物质的生成，提升产品安全性。</w:t>
      </w:r>
      <w:r>
        <w:rPr>
          <w:rFonts w:hint="eastAsia"/>
        </w:rPr>
        <w:br/>
      </w:r>
      <w:r>
        <w:rPr>
          <w:rFonts w:hint="eastAsia"/>
        </w:rPr>
        <w:t>　　未来，烟草加工行业将面临更加严格的法规挑战和消费者健康意识的提升。行业将倾向于开发更健康、更环保的替代品，如电子烟、口含烟和草药混合物，以适应市场需求的变化。同时，品牌将更加重视社会责任和品牌形象，通过赞助体育赛事、艺术活动等方式，重塑公众认知。此外，智能化生产流程和供应链管理将提高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285a34b354c58" w:history="1">
        <w:r>
          <w:rPr>
            <w:rStyle w:val="Hyperlink"/>
          </w:rPr>
          <w:t>2025-2031年烟草加工行业发展前景分析及投资规划分析报告</w:t>
        </w:r>
      </w:hyperlink>
      <w:r>
        <w:rPr>
          <w:rFonts w:hint="eastAsia"/>
        </w:rPr>
        <w:t>》基于深度市场调研，全面剖析了烟草加工产业链的现状及市场前景。报告详细分析了烟草加工市场规模、需求及价格动态，并对未来烟草加工发展趋势进行科学预测。本研究还聚焦烟草加工重点企业，探讨行业竞争格局、市场集中度与品牌建设。同时，对烟草加工细分市场进行深入研究，为投资者提供客观权威的市场情报与决策支持，助力挖掘烟草加工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烟草加工行业概述</w:t>
      </w:r>
      <w:r>
        <w:rPr>
          <w:rFonts w:hint="eastAsia"/>
        </w:rPr>
        <w:br/>
      </w:r>
      <w:r>
        <w:rPr>
          <w:rFonts w:hint="eastAsia"/>
        </w:rPr>
        <w:t>　　第一节 烟草加工行业界定</w:t>
      </w:r>
      <w:r>
        <w:rPr>
          <w:rFonts w:hint="eastAsia"/>
        </w:rPr>
        <w:br/>
      </w:r>
      <w:r>
        <w:rPr>
          <w:rFonts w:hint="eastAsia"/>
        </w:rPr>
        <w:t>　　第二节 烟草加工行业发展历程</w:t>
      </w:r>
      <w:r>
        <w:rPr>
          <w:rFonts w:hint="eastAsia"/>
        </w:rPr>
        <w:br/>
      </w:r>
      <w:r>
        <w:rPr>
          <w:rFonts w:hint="eastAsia"/>
        </w:rPr>
        <w:t>　　第三节 烟草加工产业链分析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二、烟草加工产业链模型分析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2024-2025年中国烟草加工行业发展环境分析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烟草加工行业经济环境分析</w:t>
      </w:r>
      <w:r>
        <w:rPr>
          <w:rFonts w:hint="eastAsia"/>
        </w:rPr>
        <w:br/>
      </w:r>
      <w:r>
        <w:rPr>
          <w:rFonts w:hint="eastAsia"/>
        </w:rPr>
        <w:t>　　第二节 烟草加工行业政策环境分析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一、烟草加工行业相关政策</w:t>
      </w:r>
      <w:r>
        <w:rPr>
          <w:rFonts w:hint="eastAsia"/>
        </w:rPr>
        <w:br/>
      </w:r>
      <w:r>
        <w:rPr>
          <w:rFonts w:hint="eastAsia"/>
        </w:rPr>
        <w:t>　　　　二、烟草加工行业相关标准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2019-2024年中国烟草加工行业总体规模</w:t>
      </w:r>
      <w:r>
        <w:rPr>
          <w:rFonts w:hint="eastAsia"/>
        </w:rPr>
        <w:br/>
      </w:r>
      <w:r>
        <w:rPr>
          <w:rFonts w:hint="eastAsia"/>
        </w:rPr>
        <w:t>　　第二节 中国烟草加工行业盈利情况分析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中国烟草加工行业产量情况分析与预测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一、2019-2024年烟草加工行业产量统计分析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二、烟草加工行业区域产量分析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中国烟草加工行业需求概况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一、2019-2024年中国烟草加工行业需求情况分析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三、2025-2031年中国烟草加工市场需求预测分析</w:t>
      </w:r>
      <w:r>
        <w:rPr>
          <w:rFonts w:hint="eastAsia"/>
        </w:rPr>
        <w:br/>
      </w:r>
      <w:r>
        <w:rPr>
          <w:rFonts w:hint="eastAsia"/>
        </w:rPr>
        <w:t>　　第五节 烟草加工产业供需平衡状况分析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烟草加工行业区域市场分布情况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烟草加工细分市场深度分析</w:t>
      </w:r>
      <w:r>
        <w:rPr>
          <w:rFonts w:hint="eastAsia"/>
        </w:rPr>
        <w:br/>
      </w:r>
      <w:r>
        <w:rPr>
          <w:rFonts w:hint="eastAsia"/>
        </w:rPr>
        <w:t>　　第一节 烟草加工细分市场（一）发展研究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烟草加工细分市场（二）发展研究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烟草加工行业竞争格局分析</w:t>
      </w:r>
      <w:r>
        <w:rPr>
          <w:rFonts w:hint="eastAsia"/>
        </w:rPr>
        <w:br/>
      </w:r>
      <w:r>
        <w:rPr>
          <w:rFonts w:hint="eastAsia"/>
        </w:rPr>
        <w:t>　　第一节 烟草加工行业集中度分析</w:t>
      </w:r>
      <w:r>
        <w:rPr>
          <w:rFonts w:hint="eastAsia"/>
        </w:rPr>
        <w:br/>
      </w:r>
      <w:r>
        <w:rPr>
          <w:rFonts w:hint="eastAsia"/>
        </w:rPr>
        <w:t>　　　　一、烟草加工市场集中度分析</w:t>
      </w:r>
      <w:r>
        <w:rPr>
          <w:rFonts w:hint="eastAsia"/>
        </w:rPr>
        <w:br/>
      </w:r>
      <w:r>
        <w:rPr>
          <w:rFonts w:hint="eastAsia"/>
        </w:rPr>
        <w:t>　　　　二、烟草加工企业集中度分析</w:t>
      </w:r>
      <w:r>
        <w:rPr>
          <w:rFonts w:hint="eastAsia"/>
        </w:rPr>
        <w:br/>
      </w:r>
      <w:r>
        <w:rPr>
          <w:rFonts w:hint="eastAsia"/>
        </w:rPr>
        <w:t>　　　　三、烟草加工区域集中度分析</w:t>
      </w:r>
      <w:r>
        <w:rPr>
          <w:rFonts w:hint="eastAsia"/>
        </w:rPr>
        <w:br/>
      </w:r>
      <w:r>
        <w:rPr>
          <w:rFonts w:hint="eastAsia"/>
        </w:rPr>
        <w:t>　　第二节 烟草加工行业竞争格局分析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一、2024-2025年烟草加工行业竞争分析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二、2024-2025年中外烟草加工产品竞争分析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三、2019-2024年中国烟草加工市场竞争分析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四、2025-2031年国内主要烟草加工企业动向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烟草加工企业多样化经营策略分析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一、烟草加工企业多样化经营情况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二、济研：现行烟草加工行业多样化经营的方向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大型烟草加工企业集团未来发展策略分析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对中小烟草加工企业生产经营的建议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烟草加工行业发展前景与市场趋势分析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我国烟草加工行业前景与机遇分析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二、我国烟草加工发展机遇分析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三、2024-2025年烟草加工的发展机遇分析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四、新冠疫情对烟草加工行业的影响分析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2025-2031年中国烟草加工市场趋势分析</w:t>
      </w:r>
      <w:r>
        <w:rPr>
          <w:rFonts w:hint="eastAsia"/>
        </w:rPr>
        <w:br/>
      </w:r>
      <w:r>
        <w:rPr>
          <w:rFonts w:hint="eastAsia"/>
        </w:rPr>
        <w:t>　　　　一、烟草加工市场趋势总结</w:t>
      </w:r>
      <w:r>
        <w:rPr>
          <w:rFonts w:hint="eastAsia"/>
        </w:rPr>
        <w:br/>
      </w:r>
      <w:r>
        <w:rPr>
          <w:rFonts w:hint="eastAsia"/>
        </w:rPr>
        <w:t>　　　　二、烟草加工发展趋势分析</w:t>
      </w:r>
      <w:r>
        <w:rPr>
          <w:rFonts w:hint="eastAsia"/>
        </w:rPr>
        <w:br/>
      </w:r>
      <w:r>
        <w:rPr>
          <w:rFonts w:hint="eastAsia"/>
        </w:rPr>
        <w:t>　　　　三、烟草加工市场发展空间</w:t>
      </w:r>
      <w:r>
        <w:rPr>
          <w:rFonts w:hint="eastAsia"/>
        </w:rPr>
        <w:br/>
      </w:r>
      <w:r>
        <w:rPr>
          <w:rFonts w:hint="eastAsia"/>
        </w:rPr>
        <w:t>　　　　四、烟草加工产业政策趋向</w:t>
      </w:r>
      <w:r>
        <w:rPr>
          <w:rFonts w:hint="eastAsia"/>
        </w:rPr>
        <w:br/>
      </w:r>
      <w:r>
        <w:rPr>
          <w:rFonts w:hint="eastAsia"/>
        </w:rPr>
        <w:t>　　　　五、烟草加工技术革新趋势</w:t>
      </w:r>
      <w:r>
        <w:rPr>
          <w:rFonts w:hint="eastAsia"/>
        </w:rPr>
        <w:br/>
      </w:r>
      <w:r>
        <w:rPr>
          <w:rFonts w:hint="eastAsia"/>
        </w:rPr>
        <w:t>　　　　六、烟草加工价格走势分析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烟草加工行业投资机会、投资风险及控制策略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2025-2031年中国烟草加工行业投资机会</w:t>
      </w:r>
      <w:r>
        <w:rPr>
          <w:rFonts w:hint="eastAsia"/>
        </w:rPr>
        <w:br/>
      </w:r>
      <w:r>
        <w:rPr>
          <w:rFonts w:hint="eastAsia"/>
        </w:rPr>
        <w:t>　　　　一、烟草加工市场前景</w:t>
      </w:r>
      <w:r>
        <w:rPr>
          <w:rFonts w:hint="eastAsia"/>
        </w:rPr>
        <w:br/>
      </w:r>
      <w:r>
        <w:rPr>
          <w:rFonts w:hint="eastAsia"/>
        </w:rPr>
        <w:t>　　　　二、烟草加工投资机会</w:t>
      </w:r>
      <w:r>
        <w:rPr>
          <w:rFonts w:hint="eastAsia"/>
        </w:rPr>
        <w:br/>
      </w:r>
      <w:r>
        <w:rPr>
          <w:rFonts w:hint="eastAsia"/>
        </w:rPr>
        <w:t>　　第二节 烟草加工行业投资效益分析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影响烟草加工行业发展的主要因素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四、烟草加工行业发展面临的挑战分析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五、烟草加工行业发展面临的机遇分析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(中智^林)烟草加工行业投资风险及控制策略分析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一、烟草加工市场风险及控制策略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二、烟草加工政策风险及控制策略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三、烟草加工经营风险及控制策略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四、烟草加工行业技术风险及控制策略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五、烟草加工同业竞争风险及控制策略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烟草加工重点企业经营情况分析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2025-2031年中国烟草加工行业利润预测</w:t>
      </w:r>
      <w:r>
        <w:rPr>
          <w:rFonts w:hint="eastAsia"/>
        </w:rPr>
        <w:br/>
      </w:r>
      <w:r>
        <w:rPr>
          <w:rFonts w:hint="eastAsia"/>
        </w:rPr>
        <w:t>　　图表 2025年烟草加工行业壁垒</w:t>
      </w:r>
      <w:r>
        <w:rPr>
          <w:rFonts w:hint="eastAsia"/>
        </w:rPr>
        <w:br/>
      </w:r>
      <w:r>
        <w:rPr>
          <w:rFonts w:hint="eastAsia"/>
        </w:rPr>
        <w:t>　　图表 2025年烟草加工市场前景分析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2025-2031年中国烟草加工市场需求预测</w:t>
      </w:r>
      <w:r>
        <w:rPr>
          <w:rFonts w:hint="eastAsia"/>
        </w:rPr>
        <w:br/>
      </w:r>
      <w:r>
        <w:rPr>
          <w:rFonts w:hint="eastAsia"/>
        </w:rPr>
        <w:t>　　图表 2025年烟草加工发展趋势预测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85a34b354c58" w:history="1">
        <w:r>
          <w:rPr>
            <w:rStyle w:val="Hyperlink"/>
          </w:rPr>
          <w:t>2025-2031年烟草加工行业发展前景分析及投资规划分析报告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85a34b354c58" w:history="1">
        <w:r>
          <w:rPr>
            <w:rStyle w:val="Hyperlink"/>
          </w:rPr>
          <w:t>https://www.20087.com/9/69/YanCaoJiaGongHangYeXianZhuangBaoGao.html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af7d334b4b21" w:history="1">
      <w:r>
        <w:rPr>
          <w:rStyle w:val="Hyperlink"/>
        </w:rPr>
        <w:t>2025-2031年烟草加工行业发展前景分析及投资规划分析报告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CaoJiaGongHangYeXianZhuangBaoGao.html" TargetMode="External" Id="R18b285a34b35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CaoJiaGongHangYeXianZhuangBaoGao.html" TargetMode="External" Id="Rff2eaf7d334b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2025-02-17T01:34:00Z</dcterms:created>
  <dcterms:modified xsi:type="dcterms:W3CDTF">2025-02-17T02:34:00Z</dcterms:modified>
  <dc:subject>2025-2031年烟草加工行业发展前景分析及投资规划分析报告</dc:subject>
  <dc:title>2025-2031年烟草加工行业发展前景分析及投资规划分析报告</dc:title>
  <cp:keywords>2025-2031年烟草加工行业发展前景分析及投资规划分析报告</cp:keywords>
  <dc:description>2025-2031年烟草加工行业发展前景分析及投资规划分析报告</dc:description>
</cp:coreProperties>
</file>