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7d01d8c4547e5" w:history="1">
              <w:r>
                <w:rPr>
                  <w:rStyle w:val="Hyperlink"/>
                </w:rPr>
                <w:t>2024-2030年中国苹果深加工市场现状与发展趋势分析报告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7d01d8c4547e5" w:history="1">
              <w:r>
                <w:rPr>
                  <w:rStyle w:val="Hyperlink"/>
                </w:rPr>
                <w:t>2024-2030年中国苹果深加工市场现状与发展趋势分析报告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7d01d8c4547e5" w:history="1">
                <w:r>
                  <w:rPr>
                    <w:rStyle w:val="Hyperlink"/>
                  </w:rPr>
                  <w:t>https://www.20087.com/9/59/PingGuoShenJiaGongDeFaZhanQuShi.html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深加工行业涵盖了果汁、果酒、果醋、果干、苹果纤维和苹果籽油等多个领域，充分利用了苹果的各个部位，实现了苹果资源的综合利用和高附加值转化。近年来，随着消费者对健康饮品和功能性食品的需求增加，苹果深加工产品市场迎来了新的发展机遇。技术方面，通过酶解、超滤、超高压灭菌等现代食品加工技术的应用，提高了苹果深加工产品的品质和安全性。同时，品牌化和差异化策略的实施，使苹果深加工产品在市场上脱颖而出，满足了消费者对品牌和品质的追求。</w:t>
      </w:r>
      <w:r>
        <w:rPr>
          <w:rFonts w:hint="eastAsia"/>
        </w:rPr>
        <w:br/>
      </w:r>
      <w:r>
        <w:rPr>
          <w:rFonts w:hint="eastAsia"/>
        </w:rPr>
        <w:t>　　未来，苹果深加工行业将更加注重创新和可持续发展。创新方面，通过生物技术开发新的苹果深加工产品，如功能性饮料、抗氧化剂和生物活性肽，满足消费者对健康和营养的追求。可持续发展方面，采用循环经济理念，如利用苹果渣生产生物燃料或生物基材料，减少废弃物，实现资源的最大化利用。此外，通过与旅游和文化体验的结合，如苹果采摘节和苹果主题餐厅，苹果深加工行业将拓展新的市场空间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7d01d8c4547e5" w:history="1">
        <w:r>
          <w:rPr>
            <w:rStyle w:val="Hyperlink"/>
          </w:rPr>
          <w:t>2024-2030年中国苹果深加工市场现状与发展趋势分析报告</w:t>
        </w:r>
      </w:hyperlink>
      <w:r>
        <w:rPr>
          <w:rFonts w:hint="eastAsia"/>
        </w:rPr>
        <w:t>》依托国家统计局、发改委及苹果深加工相关行业协会的详实数据，对苹果深加工行业的现状、市场需求、市场规模、产业链结构、价格变动、细分市场进行了全面调研。苹果深加工报告还详细剖析了苹果深加工市场竞争格局，重点关注了品牌影响力、市场集中度及重点企业运营情况，并在预测苹果深加工市场发展前景和发展趋势的同时，识别了苹果深加工行业潜在的风险与机遇。苹果深加工报告以专业、科学、规范的研究方法和客观、权威的分析，为苹果深加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苹果深加工产业概述</w:t>
      </w:r>
      <w:r>
        <w:rPr>
          <w:rFonts w:hint="eastAsia"/>
        </w:rPr>
        <w:br/>
      </w:r>
      <w:r>
        <w:rPr>
          <w:rFonts w:hint="eastAsia"/>
        </w:rPr>
        <w:t>　　第一节 苹果深加工定义</w:t>
      </w:r>
      <w:r>
        <w:rPr>
          <w:rFonts w:hint="eastAsia"/>
        </w:rPr>
        <w:br/>
      </w:r>
      <w:r>
        <w:rPr>
          <w:rFonts w:hint="eastAsia"/>
        </w:rPr>
        <w:t>　　第二节 苹果深加工行业特点</w:t>
      </w:r>
      <w:r>
        <w:rPr>
          <w:rFonts w:hint="eastAsia"/>
        </w:rPr>
        <w:br/>
      </w:r>
      <w:r>
        <w:rPr>
          <w:rFonts w:hint="eastAsia"/>
        </w:rPr>
        <w:t>　　第三节 苹果深加工发展历程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2023-2024年中国苹果深加工行业运行环境分析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中国苹果深加工运行经济环境分析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三、经济发展对苹果深加工行业的影响</w:t>
      </w:r>
      <w:r>
        <w:rPr>
          <w:rFonts w:hint="eastAsia"/>
        </w:rPr>
        <w:br/>
      </w:r>
      <w:r>
        <w:rPr>
          <w:rFonts w:hint="eastAsia"/>
        </w:rPr>
        <w:t>　　第二节 中国苹果深加工产业政策环境分析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一、苹果深加工行业监管体制</w:t>
      </w:r>
      <w:r>
        <w:rPr>
          <w:rFonts w:hint="eastAsia"/>
        </w:rPr>
        <w:br/>
      </w:r>
      <w:r>
        <w:rPr>
          <w:rFonts w:hint="eastAsia"/>
        </w:rPr>
        <w:t>　　　　二、苹果深加工行业主要法规政策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中国苹果深加工产业社会环境分析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国外苹果深加工行业发展态势分析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国外苹果深加工市场发展现状分析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国外主要国家、地区苹果深加工市场现状</w:t>
      </w:r>
      <w:r>
        <w:rPr>
          <w:rFonts w:hint="eastAsia"/>
        </w:rPr>
        <w:br/>
      </w:r>
      <w:r>
        <w:rPr>
          <w:rFonts w:hint="eastAsia"/>
        </w:rPr>
        <w:t>　　第三节 国外苹果深加工行业发展趋势预测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中国苹果深加工行业发展调研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2019-2024年中国苹果深加工行业规模情况</w:t>
      </w:r>
      <w:r>
        <w:rPr>
          <w:rFonts w:hint="eastAsia"/>
        </w:rPr>
        <w:br/>
      </w:r>
      <w:r>
        <w:rPr>
          <w:rFonts w:hint="eastAsia"/>
        </w:rPr>
        <w:t>　　　　一、苹果深加工行业市场规模状况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二、苹果深加工行业单位规模状况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三、苹果深加工行业人员规模状况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2019-2024年中国苹果深加工行业财务能力分析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一、苹果深加工行业盈利能力分析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二、苹果深加工行业偿债能力分析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三、苹果深加工行业营运能力分析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四、苹果深加工行业发展能力分析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2023-2024年中国苹果深加工行业热点动态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2024年中国苹果深加工行业面临的挑战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中国苹果深加工行业重点地区市场调研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**地区苹果深加工发展现状及趋势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**地区苹果深加工发展现状及趋势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**地区苹果深加工发展现状及趋势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**地区苹果深加工发展现状及趋势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中国苹果深加工行业价格走势及影响因素分析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国内苹果深加工行业价格回顾</w:t>
      </w:r>
      <w:r>
        <w:rPr>
          <w:rFonts w:hint="eastAsia"/>
        </w:rPr>
        <w:br/>
      </w:r>
      <w:r>
        <w:rPr>
          <w:rFonts w:hint="eastAsia"/>
        </w:rPr>
        <w:t>　　第二节 国内苹果深加工行业价格走势预测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国内苹果深加工行业价格影响因素分析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中国苹果深加工行业客户调研</w:t>
      </w:r>
      <w:r>
        <w:rPr>
          <w:rFonts w:hint="eastAsia"/>
        </w:rPr>
        <w:br/>
      </w:r>
      <w:r>
        <w:rPr>
          <w:rFonts w:hint="eastAsia"/>
        </w:rPr>
        <w:t>　　　　一、苹果深加工行业客户偏好调查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二、客户对苹果深加工品牌的首要认知渠道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三、苹果深加工品牌忠诚度调查</w:t>
      </w:r>
      <w:r>
        <w:rPr>
          <w:rFonts w:hint="eastAsia"/>
        </w:rPr>
        <w:br/>
      </w:r>
      <w:r>
        <w:rPr>
          <w:rFonts w:hint="eastAsia"/>
        </w:rPr>
        <w:t>　　　　四、苹果深加工行业客户消费理念调研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中国苹果深加工行业重点企业发展调研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中国苹果深加工行业竞争格局分析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2023-2024年苹果深加工行业集中度分析</w:t>
      </w:r>
      <w:r>
        <w:rPr>
          <w:rFonts w:hint="eastAsia"/>
        </w:rPr>
        <w:br/>
      </w:r>
      <w:r>
        <w:rPr>
          <w:rFonts w:hint="eastAsia"/>
        </w:rPr>
        <w:t>　　　　一、苹果深加工市场集中度分析</w:t>
      </w:r>
      <w:r>
        <w:rPr>
          <w:rFonts w:hint="eastAsia"/>
        </w:rPr>
        <w:br/>
      </w:r>
      <w:r>
        <w:rPr>
          <w:rFonts w:hint="eastAsia"/>
        </w:rPr>
        <w:t>　　　　二、苹果深加工企业集中度分析</w:t>
      </w:r>
      <w:r>
        <w:rPr>
          <w:rFonts w:hint="eastAsia"/>
        </w:rPr>
        <w:br/>
      </w:r>
      <w:r>
        <w:rPr>
          <w:rFonts w:hint="eastAsia"/>
        </w:rPr>
        <w:t>　　第二节 2024年苹果深加工行业竞争格局分析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一、苹果深加工行业竞争策略分析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二、苹果深加工行业竞争格局展望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三、我国苹果深加工市场竞争趋势</w:t>
      </w:r>
      <w:r>
        <w:rPr>
          <w:rFonts w:hint="eastAsia"/>
        </w:rPr>
        <w:br/>
      </w:r>
      <w:r>
        <w:rPr>
          <w:rFonts w:hint="eastAsia"/>
        </w:rPr>
        <w:t>　　第三节 苹果深加工行业兼并与重组整合分析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一、苹果深加工行业兼并与重组整合动态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二、苹果深加工行业兼并与重组整合发展趋势预测分析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苹果深加工行业投资风险及应对策略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苹果深加工行业SWOT模型分析</w:t>
      </w:r>
      <w:r>
        <w:rPr>
          <w:rFonts w:hint="eastAsia"/>
        </w:rPr>
        <w:br/>
      </w:r>
      <w:r>
        <w:rPr>
          <w:rFonts w:hint="eastAsia"/>
        </w:rPr>
        <w:t>　　　　一、苹果深加工行业优势分析</w:t>
      </w:r>
      <w:r>
        <w:rPr>
          <w:rFonts w:hint="eastAsia"/>
        </w:rPr>
        <w:br/>
      </w:r>
      <w:r>
        <w:rPr>
          <w:rFonts w:hint="eastAsia"/>
        </w:rPr>
        <w:t>　　　　二、苹果深加工行业劣势分析</w:t>
      </w:r>
      <w:r>
        <w:rPr>
          <w:rFonts w:hint="eastAsia"/>
        </w:rPr>
        <w:br/>
      </w:r>
      <w:r>
        <w:rPr>
          <w:rFonts w:hint="eastAsia"/>
        </w:rPr>
        <w:t>　　　　三、苹果深加工行业机会分析</w:t>
      </w:r>
      <w:r>
        <w:rPr>
          <w:rFonts w:hint="eastAsia"/>
        </w:rPr>
        <w:br/>
      </w:r>
      <w:r>
        <w:rPr>
          <w:rFonts w:hint="eastAsia"/>
        </w:rPr>
        <w:t>　　　　四、苹果深加工行业风险分析</w:t>
      </w:r>
      <w:r>
        <w:rPr>
          <w:rFonts w:hint="eastAsia"/>
        </w:rPr>
        <w:br/>
      </w:r>
      <w:r>
        <w:rPr>
          <w:rFonts w:hint="eastAsia"/>
        </w:rPr>
        <w:t>　　第二节 苹果深加工行业投资风险及控制策略分析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一、苹果深加工市场风险及控制策略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二、苹果深加工行业政策风险及控制策略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三、苹果深加工行业经营风险及控制策略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四、苹果深加工同业竞争风险及控制策略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五、苹果深加工行业其他风险及控制策略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2024-2030年中国苹果深加工市场预测及发展建议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2024-2030年中国苹果深加工市场预测分析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一、中国苹果深加工市场前景分析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二、中国苹果深加工发展趋势预测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2024-2030年中国苹果深加工企业发展策略建议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一、苹果深加工企业融资策略</w:t>
      </w:r>
      <w:r>
        <w:rPr>
          <w:rFonts w:hint="eastAsia"/>
        </w:rPr>
        <w:br/>
      </w:r>
      <w:r>
        <w:rPr>
          <w:rFonts w:hint="eastAsia"/>
        </w:rPr>
        <w:t>　　　　二、苹果深加工企业人才策略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2024-2030年中国苹果深加工企业营销策略建议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一、苹果深加工企业定位策略</w:t>
      </w:r>
      <w:r>
        <w:rPr>
          <w:rFonts w:hint="eastAsia"/>
        </w:rPr>
        <w:br/>
      </w:r>
      <w:r>
        <w:rPr>
          <w:rFonts w:hint="eastAsia"/>
        </w:rPr>
        <w:t>　　　　二、苹果深加工企业价格策略</w:t>
      </w:r>
      <w:r>
        <w:rPr>
          <w:rFonts w:hint="eastAsia"/>
        </w:rPr>
        <w:br/>
      </w:r>
      <w:r>
        <w:rPr>
          <w:rFonts w:hint="eastAsia"/>
        </w:rPr>
        <w:t>　　　　三、苹果深加工企业促销策略</w:t>
      </w:r>
      <w:r>
        <w:rPr>
          <w:rFonts w:hint="eastAsia"/>
        </w:rPr>
        <w:br/>
      </w:r>
      <w:r>
        <w:rPr>
          <w:rFonts w:hint="eastAsia"/>
        </w:rPr>
        <w:t>　　第四节 (中^智^林)苹果深加工行业研究结论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苹果深加工行业历程</w:t>
      </w:r>
      <w:r>
        <w:rPr>
          <w:rFonts w:hint="eastAsia"/>
        </w:rPr>
        <w:br/>
      </w:r>
      <w:r>
        <w:rPr>
          <w:rFonts w:hint="eastAsia"/>
        </w:rPr>
        <w:t>　　图表 苹果深加工行业生命周期</w:t>
      </w:r>
      <w:r>
        <w:rPr>
          <w:rFonts w:hint="eastAsia"/>
        </w:rPr>
        <w:br/>
      </w:r>
      <w:r>
        <w:rPr>
          <w:rFonts w:hint="eastAsia"/>
        </w:rPr>
        <w:t>　　图表 苹果深加工行业产业链分析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2019-2024年苹果深加工行业市场容量统计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2019-2024年中国苹果深加工行业经营效益分析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**地区苹果深加工市场规模及增长情况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2024-2030年中国苹果深加工行业市场规模预测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7d01d8c4547e5" w:history="1">
        <w:r>
          <w:rPr>
            <w:rStyle w:val="Hyperlink"/>
          </w:rPr>
          <w:t>2024-2030年中国苹果深加工市场现状与发展趋势分析报告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7d01d8c4547e5" w:history="1">
        <w:r>
          <w:rPr>
            <w:rStyle w:val="Hyperlink"/>
          </w:rPr>
          <w:t>https://www.20087.com/9/59/PingGuoShenJiaGongDeFaZhanQuShi.html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7113b40271432f" w:history="1">
      <w:r>
        <w:rPr>
          <w:rStyle w:val="Hyperlink"/>
        </w:rPr>
        <w:t>2024-2030年中国苹果深加工市场现状与发展趋势分析报告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ingGuoShenJiaGongDeFaZhanQuShi.html" TargetMode="External" Id="R4f67d01d8c45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ingGuoShenJiaGongDeFaZhanQuShi.html" TargetMode="External" Id="Re57113b40271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2024-01-21T06:56:00Z</dcterms:created>
  <dcterms:modified xsi:type="dcterms:W3CDTF">2024-01-21T07:56:00Z</dcterms:modified>
  <dc:subject>2024-2030年中国苹果深加工市场现状与发展趋势分析报告</dc:subject>
  <dc:title>2024-2030年中国苹果深加工市场现状与发展趋势分析报告</dc:title>
  <cp:keywords>2024-2030年中国苹果深加工市场现状与发展趋势分析报告</cp:keywords>
  <dc:description>2024-2030年中国苹果深加工市场现状与发展趋势分析报告</dc:description>
</cp:coreProperties>
</file>