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56f11e154f4d" w:history="1">
              <w:r>
                <w:rPr>
                  <w:rStyle w:val="Hyperlink"/>
                </w:rPr>
                <w:t>中国小麦淀粉市场现状调查及未来走势预测报告（2025-2031年）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56f11e154f4d" w:history="1">
              <w:r>
                <w:rPr>
                  <w:rStyle w:val="Hyperlink"/>
                </w:rPr>
                <w:t>中国小麦淀粉市场现状调查及未来走势预测报告（2025-2031年）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c56f11e154f4d" w:history="1">
                <w:r>
                  <w:rPr>
                    <w:rStyle w:val="Hyperlink"/>
                  </w:rPr>
                  <w:t>https://www.20087.com/M_ShiPinYinLiao/A3/XiaoMaiDianFenWeiLaiFaZhanQuShi.html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通过加工小麦面粉提取的一种淀粉产品，广泛应用于食品、医药、化妆品等领域。近年来，随着食品工业的快速发展和消费者对健康食品的需求增加，小麦淀粉的市场需求持续增长。小麦淀粉具有良好的粘性和稳定性，能够有效提升食品的口感和质量。同时，随着生产工艺的改进和新材料的研发，小麦淀粉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小麦淀粉的发展将呈现以下趋势：一是高性能化，通过优化生产工艺和配方，提升小麦淀粉的粘性和稳定性；二是功能性开发，开发具有特定功能和应用场景的小麦淀粉产品，如低糖、高纤维的健康食品；三是绿色化，推动环保生产工艺的应用，降低小麦淀粉的生产成本和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2020-2025年中国淀粉行业发展简析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2020-2025年中国小麦淀粉（11081100）进出口数据统计情况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2020-2025年中国小麦淀粉出口统计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2020-2025年中国小麦淀粉进口统计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2020-2025年中国小麦淀粉进出口价格分析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2025年中国淀粉及淀粉制品的制造业投资状况监测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一、行业业资产区域分布</w:t>
      </w:r>
      <w:r>
        <w:rPr>
          <w:rFonts w:hint="eastAsia"/>
        </w:rPr>
        <w:br/>
      </w:r>
      <w:r>
        <w:rPr>
          <w:rFonts w:hint="eastAsia"/>
        </w:rPr>
        <w:t>　　　　二、主要区域投资增速对比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河南省卫辉市华瑞实业有限公司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濮阳县文留镇淀粉厂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新野县歪子镇第一小麦淀粉厂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上海旺味食品有限公司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通许县长智镇后七步淀粉厂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中外合资镇江乡之味食品有限公司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扶风县谷物蛋白厂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西郭庄菌体蛋白厂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一、2025年各省份/地区小麦播种面积和产量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第三节 2020-2025年我国小麦、春小麦、夏小麦面积、产量及亩产数据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中^智^林－济研：专家建议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不同淀粉膜的性质对比</w:t>
      </w:r>
      <w:r>
        <w:rPr>
          <w:rFonts w:hint="eastAsia"/>
        </w:rPr>
        <w:br/>
      </w:r>
      <w:r>
        <w:rPr>
          <w:rFonts w:hint="eastAsia"/>
        </w:rPr>
        <w:t>　　图表 10 小麦淀粉生产工艺的分类</w:t>
      </w:r>
      <w:r>
        <w:rPr>
          <w:rFonts w:hint="eastAsia"/>
        </w:rPr>
        <w:br/>
      </w:r>
      <w:r>
        <w:rPr>
          <w:rFonts w:hint="eastAsia"/>
        </w:rPr>
        <w:t>　　图表 11 2020-2025年中国小麦淀粉供给情况分析</w:t>
      </w:r>
      <w:r>
        <w:rPr>
          <w:rFonts w:hint="eastAsia"/>
        </w:rPr>
        <w:br/>
      </w:r>
      <w:r>
        <w:rPr>
          <w:rFonts w:hint="eastAsia"/>
        </w:rPr>
        <w:t>　　图表 12 2020-2025年中国小麦淀粉需求分析</w:t>
      </w:r>
      <w:r>
        <w:rPr>
          <w:rFonts w:hint="eastAsia"/>
        </w:rPr>
        <w:br/>
      </w:r>
      <w:r>
        <w:rPr>
          <w:rFonts w:hint="eastAsia"/>
        </w:rPr>
        <w:t>　　图表 13 2020-2025年中国小麦淀粉产业市场销售情况分析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t>　　图表 14 2020-2025年中国小麦淀粉出口量统计</w:t>
      </w:r>
      <w:r>
        <w:rPr>
          <w:rFonts w:hint="eastAsia"/>
        </w:rPr>
        <w:br/>
      </w:r>
      <w:r>
        <w:rPr>
          <w:rFonts w:hint="eastAsia"/>
        </w:rPr>
        <w:t>　　图表 15 2020-2025年中国小麦淀粉出口金额统计</w:t>
      </w:r>
      <w:r>
        <w:rPr>
          <w:rFonts w:hint="eastAsia"/>
        </w:rPr>
        <w:br/>
      </w:r>
      <w:r>
        <w:rPr>
          <w:rFonts w:hint="eastAsia"/>
        </w:rPr>
        <w:t>　　图表 16 2020-2025年中国小麦淀粉进口量统计</w:t>
      </w:r>
      <w:r>
        <w:rPr>
          <w:rFonts w:hint="eastAsia"/>
        </w:rPr>
        <w:br/>
      </w:r>
      <w:r>
        <w:rPr>
          <w:rFonts w:hint="eastAsia"/>
        </w:rPr>
        <w:t>　　图表 17 2020-2025年中国小麦淀粉进口金额统计</w:t>
      </w:r>
      <w:r>
        <w:rPr>
          <w:rFonts w:hint="eastAsia"/>
        </w:rPr>
        <w:br/>
      </w:r>
      <w:r>
        <w:rPr>
          <w:rFonts w:hint="eastAsia"/>
        </w:rPr>
        <w:t>　　图表 18 2020-2025年中国小麦淀粉进出口价格分析</w:t>
      </w:r>
      <w:r>
        <w:rPr>
          <w:rFonts w:hint="eastAsia"/>
        </w:rPr>
        <w:br/>
      </w:r>
      <w:r>
        <w:rPr>
          <w:rFonts w:hint="eastAsia"/>
        </w:rPr>
        <w:t>　　图表 19 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图表 21 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图表 22 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23 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24 2025年中国淀粉及淀粉制品的制造业企业数量分析</w:t>
      </w:r>
      <w:r>
        <w:rPr>
          <w:rFonts w:hint="eastAsia"/>
        </w:rPr>
        <w:br/>
      </w:r>
      <w:r>
        <w:rPr>
          <w:rFonts w:hint="eastAsia"/>
        </w:rPr>
        <w:t>　　图表 25 2025年我国淀粉及淀粉制品的制造行业不同类型企业数量分布图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26 2025年我国淀粉及淀粉制品的制造行业不同所有制企业数量分布图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2025年中国淀粉及淀粉制品的制造业销售收入分析</w:t>
      </w:r>
      <w:r>
        <w:rPr>
          <w:rFonts w:hint="eastAsia"/>
        </w:rPr>
        <w:br/>
      </w:r>
      <w:r>
        <w:rPr>
          <w:rFonts w:hint="eastAsia"/>
        </w:rPr>
        <w:t>　　图表 28 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29 2025年中国淀粉及淀粉制品的制造业从业人数分析</w:t>
      </w:r>
      <w:r>
        <w:rPr>
          <w:rFonts w:hint="eastAsia"/>
        </w:rPr>
        <w:br/>
      </w:r>
      <w:r>
        <w:rPr>
          <w:rFonts w:hint="eastAsia"/>
        </w:rPr>
        <w:t>　　图表 30 2025年中国淀粉及淀粉制品的制造业资产区域分布</w:t>
      </w:r>
      <w:r>
        <w:rPr>
          <w:rFonts w:hint="eastAsia"/>
        </w:rPr>
        <w:br/>
      </w:r>
      <w:r>
        <w:rPr>
          <w:rFonts w:hint="eastAsia"/>
        </w:rPr>
        <w:t>　　表 31 2025年我国小麦淀粉主要区域投资增速对比</w:t>
      </w:r>
      <w:r>
        <w:rPr>
          <w:rFonts w:hint="eastAsia"/>
        </w:rPr>
        <w:br/>
      </w:r>
      <w:r>
        <w:rPr>
          <w:rFonts w:hint="eastAsia"/>
        </w:rPr>
        <w:t>　　表格 32 近4年河南省卫辉市华瑞实业有限公司资产负债率变化情况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近4年河南省卫辉市华瑞实业有限公司销售毛利率变化情况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56f11e154f4d" w:history="1">
        <w:r>
          <w:rPr>
            <w:rStyle w:val="Hyperlink"/>
          </w:rPr>
          <w:t>中国小麦淀粉市场现状调查及未来走势预测报告（2025-2031年）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c56f11e154f4d" w:history="1">
        <w:r>
          <w:rPr>
            <w:rStyle w:val="Hyperlink"/>
          </w:rPr>
          <w:t>https://www.20087.com/M_ShiPinYinLiao/A3/XiaoMaiDianFenWeiLaiFaZhanQuShi.html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3a5bc9f514572" w:history="1">
      <w:r>
        <w:rPr>
          <w:rStyle w:val="Hyperlink"/>
        </w:rPr>
        <w:t>中国小麦淀粉市场现状调查及未来走势预测报告（2025-2031年）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XiaoMaiDianFenWeiLaiFaZhanQuShi.html" TargetMode="External" Id="R3fbc56f11e1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XiaoMaiDianFenWeiLaiFaZhanQuShi.html" TargetMode="External" Id="R1493a5bc9f51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2024-10-18T06:03:00Z</dcterms:created>
  <dcterms:modified xsi:type="dcterms:W3CDTF">2024-10-18T07:03:00Z</dcterms:modified>
  <dc:subject>中国小麦淀粉市场现状调查及未来走势预测报告（2025-2031年）</dc:subject>
  <dc:title>中国小麦淀粉市场现状调查及未来走势预测报告（2025-2031年）</dc:title>
  <cp:keywords>中国小麦淀粉市场现状调查及未来走势预测报告（2025-2031年）</cp:keywords>
  <dc:description>中国小麦淀粉市场现状调查及未来走势预测报告（2025-2031年）</dc:description>
</cp:coreProperties>
</file>