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0fe579c741ab" w:history="1">
              <w:r>
                <w:rPr>
                  <w:rStyle w:val="Hyperlink"/>
                </w:rPr>
                <w:t>2023年中国化工新材料产业市场深度调研分析报告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0fe579c741ab" w:history="1">
              <w:r>
                <w:rPr>
                  <w:rStyle w:val="Hyperlink"/>
                </w:rPr>
                <w:t>2023年中国化工新材料产业市场深度调研分析报告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e0fe579c741ab" w:history="1">
                <w:r>
                  <w:rPr>
                    <w:rStyle w:val="Hyperlink"/>
                  </w:rPr>
                  <w:t>https://www.20087.com/0/10/HuaGongXinCaiLiaoFaZhanQuShi.html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具有特殊性能的新型化学材料，广泛应用于电子信息、航空航天、新能源、生物医药等领域。近年来，随着科技的不断进步和产业升级的需求，化工新材料产业发展迅速。中国政府高度重视新材料产业的发展，将其列为战略性新兴产业之一，给予了政策和资金上的大力支持。</w:t>
      </w:r>
      <w:r>
        <w:rPr>
          <w:rFonts w:hint="eastAsia"/>
        </w:rPr>
        <w:br/>
      </w:r>
      <w:r>
        <w:rPr>
          <w:rFonts w:hint="eastAsia"/>
        </w:rPr>
        <w:t>　　未来，化工新材料行业将朝着更加高端化、智能化和绿色环保的方向发展。随着5G、人工智能等新兴技术的应用，对于高性能材料的需求将进一步增加。同时，为了满足可持续发展的要求，开发环境友好型材料将成为重要趋势。此外，随着产业链上下游协同效应的增强，化工新材料产业将更加注重产学研结合，推动科技成果快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0fe579c741ab" w:history="1">
        <w:r>
          <w:rPr>
            <w:rStyle w:val="Hyperlink"/>
          </w:rPr>
          <w:t>2023年中国化工新材料产业市场深度调研分析报告</w:t>
        </w:r>
      </w:hyperlink>
      <w:r>
        <w:rPr>
          <w:rFonts w:hint="eastAsia"/>
        </w:rPr>
        <w:t>》内容包括：化工新材料行业发展环境分析、化工新材料市场规模及预测、化工新材料行业重点地区市场规模分析、化工新材料行业供需状况调研、化工新材料市场价格行情趋势分析预测、化工新材料行业进出口状况及前景预测、化工新材料行业技术及发展方向、化工新材料行业重点企业经营情况分析、化工新材料行业SWOT分析及化工新材料行业投资策略，数据来自国家权威机构、化工新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化工新材料概述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2022-2023年中国化工新材料行业市场动态分析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2022-2023年中国化工新材料生产分析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一、2022-2023年中国化工新材料产能统计分析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二、2022-2023年中国化工新材料产量统计分析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一、我国化工新材料行业产销存分析</w:t>
      </w:r>
      <w:r>
        <w:rPr>
          <w:rFonts w:hint="eastAsia"/>
        </w:rPr>
        <w:br/>
      </w:r>
      <w:r>
        <w:rPr>
          <w:rFonts w:hint="eastAsia"/>
        </w:rPr>
        <w:t>　　　　二、我国化工新材料行业市场消费统计及需求分析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三、中国化工新材料区域市场规模分析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2022-2023年中国化工新材料行业进出口情况分析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2022-2023年世界化工新材料行业发展现状分析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2022-2023年世界化工新材料发展概况</w:t>
      </w:r>
      <w:r>
        <w:rPr>
          <w:rFonts w:hint="eastAsia"/>
        </w:rPr>
        <w:br/>
      </w:r>
      <w:r>
        <w:rPr>
          <w:rFonts w:hint="eastAsia"/>
        </w:rPr>
        <w:t>　　　　一、世界化工新材料市场供需分析</w:t>
      </w:r>
      <w:r>
        <w:rPr>
          <w:rFonts w:hint="eastAsia"/>
        </w:rPr>
        <w:br/>
      </w:r>
      <w:r>
        <w:rPr>
          <w:rFonts w:hint="eastAsia"/>
        </w:rPr>
        <w:t>　　　　二、世界化工新材料主要产品价格走势分析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2022-2023年世界主要国家化工新材料行业发展情况分析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2022-2023年世界化工新材料行业发展趋势分析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2023年化工新材料产品制造技术工艺发展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2023年国内外化工新材料行业发展对比分析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2023年化工新材料行业发展分析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一、2023年全球化工新材料行业发展分析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二、2023年国内化工新材料行业现状分析</w:t>
      </w:r>
      <w:r>
        <w:rPr>
          <w:rFonts w:hint="eastAsia"/>
        </w:rPr>
        <w:br/>
      </w:r>
      <w:r>
        <w:rPr>
          <w:rFonts w:hint="eastAsia"/>
        </w:rPr>
        <w:t>　　第二节 2023年化工新材料市场现状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2023年化工新材料行业国内与国外情况对比分析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2018-2023年中国化工新材料行业主要数据监测分析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2018-2023年中国化工新材料行业规模分析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2023年中国化工新材料行业结构分析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2018-2023年中国化工新材料行业产值分析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2018-2023年中国化工新材料行业成本费用分析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2023年化工新材料行业竞争分析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化工新材料行业竞争关键因素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2023年中国化工新材料企业竞争策略分析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2023年化工新材料市场竞争策略分析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二、化工新材料主要潜力项目分析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三、现有化工新材料竞争策略分析</w:t>
      </w:r>
      <w:r>
        <w:rPr>
          <w:rFonts w:hint="eastAsia"/>
        </w:rPr>
        <w:br/>
      </w:r>
      <w:r>
        <w:rPr>
          <w:rFonts w:hint="eastAsia"/>
        </w:rPr>
        <w:t>　　　　四、化工新材料潜力项目竞争策略选择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2023年化工新材料企业竞争策略分析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二、中国化工新材料市场竞争趋势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2023-2029年中国化工新材料行业发展前景预测分析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2023-2029年中国化工新材料行业发展预测分析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一、未来化工新材料发展分析</w:t>
      </w:r>
      <w:r>
        <w:rPr>
          <w:rFonts w:hint="eastAsia"/>
        </w:rPr>
        <w:br/>
      </w:r>
      <w:r>
        <w:rPr>
          <w:rFonts w:hint="eastAsia"/>
        </w:rPr>
        <w:t>　　　　二、未来化工新材料行业技术开发方向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2023-2029年中国化工新材料行业市场前景分析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2023-2029年中国化工新材料行业投资前景预测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中国化工新材料行业发展影响因素分析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中国化工新材料行业投资前景展望预测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[~中~智林~]销售注意事项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2018-2023年中国化工新材料市场需求量及增速统计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2023-2029年中国化工新材料市场需求量预测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0fe579c741ab" w:history="1">
        <w:r>
          <w:rPr>
            <w:rStyle w:val="Hyperlink"/>
          </w:rPr>
          <w:t>2023年中国化工新材料产业市场深度调研分析报告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e0fe579c741ab" w:history="1">
        <w:r>
          <w:rPr>
            <w:rStyle w:val="Hyperlink"/>
          </w:rPr>
          <w:t>https://www.20087.com/0/10/HuaGongXinCaiLiaoFaZhanQuShi.html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dd0797b34e75" w:history="1">
      <w:r>
        <w:rPr>
          <w:rStyle w:val="Hyperlink"/>
        </w:rPr>
        <w:t>2023年中国化工新材料产业市场深度调研分析报告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GongXinCaiLiaoFaZhanQuShi.html" TargetMode="External" Id="Rcb4e0fe579c7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GongXinCaiLiaoFaZhanQuShi.html" TargetMode="External" Id="Rda1ddd0797b3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2023-02-24T05:29:00Z</dcterms:created>
  <dcterms:modified xsi:type="dcterms:W3CDTF">2023-02-24T06:29:00Z</dcterms:modified>
  <dc:subject>2023年中国化工新材料产业市场深度调研分析报告</dc:subject>
  <dc:title>2023年中国化工新材料产业市场深度调研分析报告</dc:title>
  <cp:keywords>2023年中国化工新材料产业市场深度调研分析报告</cp:keywords>
  <dc:description>2023年中国化工新材料产业市场深度调研分析报告</dc:description>
</cp:coreProperties>
</file>