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7f9a6ef5e43f4" w:history="1">
              <w:r>
                <w:rPr>
                  <w:rStyle w:val="Hyperlink"/>
                </w:rPr>
                <w:t>2025-2031年中国RISC-V行业现状调研分析及市场前景预测报告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7f9a6ef5e43f4" w:history="1">
              <w:r>
                <w:rPr>
                  <w:rStyle w:val="Hyperlink"/>
                </w:rPr>
                <w:t>2025-2031年中国RISC-V行业现状调研分析及市场前景预测报告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7f9a6ef5e43f4" w:history="1">
                <w:r>
                  <w:rPr>
                    <w:rStyle w:val="Hyperlink"/>
                  </w:rPr>
                  <w:t>https://www.20087.com/0/50/RISC-VDeFaZhanQianJing.html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ISC-V是一种基于精简指令集原则的开源指令集架构，近年来因其开放性、模块化设计和较低的授权成本，吸引了全球众多科技公司和研究机构的关注与投入。它不仅在教育科研领域被广泛用于教学和原型开发，在商业市场中也开始应用于物联网设备、嵌入式系统乃至高性能计算领域，形成了一条初具规模的生态链。</w:t>
      </w:r>
      <w:r>
        <w:rPr>
          <w:rFonts w:hint="eastAsia"/>
        </w:rPr>
        <w:br/>
      </w:r>
      <w:r>
        <w:rPr>
          <w:rFonts w:hint="eastAsia"/>
        </w:rPr>
        <w:t>　　随着全球对芯片自主可控的重视，RISC-V架构有望迎来更广阔的发展空间。未来趋势将集中于生态系统的进一步完善，包括软件工具链的成熟、操作系统支持的增强、以及更多专用领域处理器IP的开发。此外，随着安全性和AI加速等技术的融合，RISC-V架构将更深入地渗透到边缘计算、数据中心、甚至是未来的量子计算领域，成为推动全球半导体行业多元化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7f9a6ef5e43f4" w:history="1">
        <w:r>
          <w:rPr>
            <w:rStyle w:val="Hyperlink"/>
          </w:rPr>
          <w:t>2025-2031年中国RISC-V行业现状调研分析及市场前景预测报告</w:t>
        </w:r>
      </w:hyperlink>
      <w:r>
        <w:rPr>
          <w:rFonts w:hint="eastAsia"/>
        </w:rPr>
        <w:t>》基于多年RISC-V行业研究积累，结合当前市场发展现状，依托国家权威数据资源和长期市场监测数据库，对RISC-V行业进行了全面调研与分析。报告详细阐述了RISC-V市场规模、市场前景、发展趋势、技术现状及未来方向，重点分析了行业内主要企业的竞争格局，并通过SWOT分析揭示了RISC-V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b7f9a6ef5e43f4" w:history="1">
        <w:r>
          <w:rPr>
            <w:rStyle w:val="Hyperlink"/>
          </w:rPr>
          <w:t>2025-2031年中国RISC-V行业现状调研分析及市场前景预测报告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》为投资者提供了准确的市场现状解读，帮助预判行业前景，挖掘投资价值，同时从投资策略和营销策略等角度提出实用建议，助力投资者在RISC-V行业中把握机遇、规避风险。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RISC-V发展综述</w:t>
      </w:r>
      <w:r>
        <w:rPr>
          <w:rFonts w:hint="eastAsia"/>
        </w:rPr>
        <w:br/>
      </w:r>
      <w:r>
        <w:rPr>
          <w:rFonts w:hint="eastAsia"/>
        </w:rPr>
        <w:t>　　第一节 RISC-V指令集介绍</w:t>
      </w:r>
      <w:r>
        <w:rPr>
          <w:rFonts w:hint="eastAsia"/>
        </w:rPr>
        <w:br/>
      </w:r>
      <w:r>
        <w:rPr>
          <w:rFonts w:hint="eastAsia"/>
        </w:rPr>
        <w:t>　　　　一、模块化的指令子集</w:t>
      </w:r>
      <w:r>
        <w:rPr>
          <w:rFonts w:hint="eastAsia"/>
        </w:rPr>
        <w:br/>
      </w:r>
      <w:r>
        <w:rPr>
          <w:rFonts w:hint="eastAsia"/>
        </w:rPr>
        <w:t>　　　　二、规整的指令编码</w:t>
      </w:r>
      <w:r>
        <w:rPr>
          <w:rFonts w:hint="eastAsia"/>
        </w:rPr>
        <w:br/>
      </w:r>
      <w:r>
        <w:rPr>
          <w:rFonts w:hint="eastAsia"/>
        </w:rPr>
        <w:t>　　　　三、优雅的压缩指令子集</w:t>
      </w:r>
      <w:r>
        <w:rPr>
          <w:rFonts w:hint="eastAsia"/>
        </w:rPr>
        <w:br/>
      </w:r>
      <w:r>
        <w:rPr>
          <w:rFonts w:hint="eastAsia"/>
        </w:rPr>
        <w:t>　　　　四、开源指令集架构的比较</w:t>
      </w:r>
      <w:r>
        <w:rPr>
          <w:rFonts w:hint="eastAsia"/>
        </w:rPr>
        <w:br/>
      </w:r>
      <w:r>
        <w:rPr>
          <w:rFonts w:hint="eastAsia"/>
        </w:rPr>
        <w:t>　　第二节 RISC-V开源处理器核及soc研究现状</w:t>
      </w:r>
      <w:r>
        <w:rPr>
          <w:rFonts w:hint="eastAsia"/>
        </w:rPr>
        <w:br/>
      </w:r>
      <w:r>
        <w:rPr>
          <w:rFonts w:hint="eastAsia"/>
        </w:rPr>
        <w:t>　　　　一、rocketchip</w:t>
      </w:r>
      <w:r>
        <w:rPr>
          <w:rFonts w:hint="eastAsia"/>
        </w:rPr>
        <w:br/>
      </w:r>
      <w:r>
        <w:rPr>
          <w:rFonts w:hint="eastAsia"/>
        </w:rPr>
        <w:t>　　　　二、pulpinocore与soc</w:t>
      </w:r>
      <w:r>
        <w:rPr>
          <w:rFonts w:hint="eastAsia"/>
        </w:rPr>
        <w:br/>
      </w:r>
      <w:r>
        <w:rPr>
          <w:rFonts w:hint="eastAsia"/>
        </w:rPr>
        <w:t>　　　　三、其他开源处理器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2025年中国RISC-V发展环境分析pest分析</w:t>
      </w:r>
      <w:r>
        <w:rPr>
          <w:rFonts w:hint="eastAsia"/>
        </w:rPr>
        <w:br/>
      </w:r>
      <w:r>
        <w:rPr>
          <w:rFonts w:hint="eastAsia"/>
        </w:rPr>
        <w:t>　　第一节 RISC-V宏观经济环境分析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RISC-V政策环境分析</w:t>
      </w:r>
      <w:r>
        <w:rPr>
          <w:rFonts w:hint="eastAsia"/>
        </w:rPr>
        <w:br/>
      </w:r>
      <w:r>
        <w:rPr>
          <w:rFonts w:hint="eastAsia"/>
        </w:rPr>
        <w:t>　　第三节 RISC-V技术环境分析</w:t>
      </w:r>
      <w:r>
        <w:rPr>
          <w:rFonts w:hint="eastAsia"/>
        </w:rPr>
        <w:br/>
      </w:r>
      <w:r>
        <w:rPr>
          <w:rFonts w:hint="eastAsia"/>
        </w:rPr>
        <w:t>　　　　一、国内支持发展RISC-V技术</w:t>
      </w:r>
      <w:r>
        <w:rPr>
          <w:rFonts w:hint="eastAsia"/>
        </w:rPr>
        <w:br/>
      </w:r>
      <w:r>
        <w:rPr>
          <w:rFonts w:hint="eastAsia"/>
        </w:rPr>
        <w:t>　　　　二、中国成立开放指令生态（RISC-V）联盟</w:t>
      </w:r>
      <w:r>
        <w:rPr>
          <w:rFonts w:hint="eastAsia"/>
        </w:rPr>
        <w:br/>
      </w:r>
      <w:r>
        <w:rPr>
          <w:rFonts w:hint="eastAsia"/>
        </w:rPr>
        <w:t>　　　　三、黄山一号芯片诞生</w:t>
      </w:r>
      <w:r>
        <w:rPr>
          <w:rFonts w:hint="eastAsia"/>
        </w:rPr>
        <w:br/>
      </w:r>
      <w:r>
        <w:rPr>
          <w:rFonts w:hint="eastAsia"/>
        </w:rPr>
        <w:t>　　　　四、其它国内半导体公司发展成果</w:t>
      </w:r>
      <w:r>
        <w:rPr>
          <w:rFonts w:hint="eastAsia"/>
        </w:rPr>
        <w:br/>
      </w:r>
      <w:r>
        <w:rPr>
          <w:rFonts w:hint="eastAsia"/>
        </w:rPr>
        <w:t>　　第四节 RISC-V社会环境分析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2025年中国RISC-V市场调研</w:t>
      </w:r>
      <w:r>
        <w:rPr>
          <w:rFonts w:hint="eastAsia"/>
        </w:rPr>
        <w:br/>
      </w:r>
      <w:r>
        <w:rPr>
          <w:rFonts w:hint="eastAsia"/>
        </w:rPr>
        <w:t>　　第一节 国内开发RISC-V的背景</w:t>
      </w:r>
      <w:r>
        <w:rPr>
          <w:rFonts w:hint="eastAsia"/>
        </w:rPr>
        <w:br/>
      </w:r>
      <w:r>
        <w:rPr>
          <w:rFonts w:hint="eastAsia"/>
        </w:rPr>
        <w:t>　　　　一、寻找可以代替arm的架构</w:t>
      </w:r>
      <w:r>
        <w:rPr>
          <w:rFonts w:hint="eastAsia"/>
        </w:rPr>
        <w:br/>
      </w:r>
      <w:r>
        <w:rPr>
          <w:rFonts w:hint="eastAsia"/>
        </w:rPr>
        <w:t>　　　　二、芯片设计门槛过高</w:t>
      </w:r>
      <w:r>
        <w:rPr>
          <w:rFonts w:hint="eastAsia"/>
        </w:rPr>
        <w:br/>
      </w:r>
      <w:r>
        <w:rPr>
          <w:rFonts w:hint="eastAsia"/>
        </w:rPr>
        <w:t>　　　　三、智能物联网（aiot）需求的碎片化</w:t>
      </w:r>
      <w:r>
        <w:rPr>
          <w:rFonts w:hint="eastAsia"/>
        </w:rPr>
        <w:br/>
      </w:r>
      <w:r>
        <w:rPr>
          <w:rFonts w:hint="eastAsia"/>
        </w:rPr>
        <w:t>　　　　四、中国“芯”处境堪忧</w:t>
      </w:r>
      <w:r>
        <w:rPr>
          <w:rFonts w:hint="eastAsia"/>
        </w:rPr>
        <w:br/>
      </w:r>
      <w:r>
        <w:rPr>
          <w:rFonts w:hint="eastAsia"/>
        </w:rPr>
        <w:t>　　第二节 RISC-V发展现状</w:t>
      </w:r>
      <w:r>
        <w:rPr>
          <w:rFonts w:hint="eastAsia"/>
        </w:rPr>
        <w:br/>
      </w:r>
      <w:r>
        <w:rPr>
          <w:rFonts w:hint="eastAsia"/>
        </w:rPr>
        <w:t>　　　　一、在软件生态方面</w:t>
      </w:r>
      <w:r>
        <w:rPr>
          <w:rFonts w:hint="eastAsia"/>
        </w:rPr>
        <w:br/>
      </w:r>
      <w:r>
        <w:rPr>
          <w:rFonts w:hint="eastAsia"/>
        </w:rPr>
        <w:t>　　　　二、在应用生态方面</w:t>
      </w:r>
      <w:r>
        <w:rPr>
          <w:rFonts w:hint="eastAsia"/>
        </w:rPr>
        <w:br/>
      </w:r>
      <w:r>
        <w:rPr>
          <w:rFonts w:hint="eastAsia"/>
        </w:rPr>
        <w:t>　　　　三、在开发者生态方面</w:t>
      </w:r>
      <w:r>
        <w:rPr>
          <w:rFonts w:hint="eastAsia"/>
        </w:rPr>
        <w:br/>
      </w:r>
      <w:r>
        <w:rPr>
          <w:rFonts w:hint="eastAsia"/>
        </w:rPr>
        <w:t>　　第三节 RISC-V市场规模分析</w:t>
      </w:r>
      <w:r>
        <w:rPr>
          <w:rFonts w:hint="eastAsia"/>
        </w:rPr>
        <w:br/>
      </w:r>
      <w:r>
        <w:rPr>
          <w:rFonts w:hint="eastAsia"/>
        </w:rPr>
        <w:t>　　　　一、RISC-V市场规模及增速</w:t>
      </w:r>
      <w:r>
        <w:rPr>
          <w:rFonts w:hint="eastAsia"/>
        </w:rPr>
        <w:br/>
      </w:r>
      <w:r>
        <w:rPr>
          <w:rFonts w:hint="eastAsia"/>
        </w:rPr>
        <w:t>　　　　二、影响RISC-V市场规模的因素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中国RISC-V产业链发展分析</w:t>
      </w:r>
      <w:r>
        <w:rPr>
          <w:rFonts w:hint="eastAsia"/>
        </w:rPr>
        <w:br/>
      </w:r>
      <w:r>
        <w:rPr>
          <w:rFonts w:hint="eastAsia"/>
        </w:rPr>
        <w:t>　　第一节 RISC-V产业链结构分析</w:t>
      </w:r>
      <w:r>
        <w:rPr>
          <w:rFonts w:hint="eastAsia"/>
        </w:rPr>
        <w:br/>
      </w:r>
      <w:r>
        <w:rPr>
          <w:rFonts w:hint="eastAsia"/>
        </w:rPr>
        <w:t>　　第二节 RISC-V上游行业调研</w:t>
      </w:r>
      <w:r>
        <w:rPr>
          <w:rFonts w:hint="eastAsia"/>
        </w:rPr>
        <w:br/>
      </w:r>
      <w:r>
        <w:rPr>
          <w:rFonts w:hint="eastAsia"/>
        </w:rPr>
        <w:t>　　　　一、ip核</w:t>
      </w:r>
      <w:r>
        <w:rPr>
          <w:rFonts w:hint="eastAsia"/>
        </w:rPr>
        <w:br/>
      </w:r>
      <w:r>
        <w:rPr>
          <w:rFonts w:hint="eastAsia"/>
        </w:rPr>
        <w:t>　　　　二、芯片设计/idm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RISC-V下游行业调研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2025年中国RISC-V竞争分析</w:t>
      </w:r>
      <w:r>
        <w:rPr>
          <w:rFonts w:hint="eastAsia"/>
        </w:rPr>
        <w:br/>
      </w:r>
      <w:r>
        <w:rPr>
          <w:rFonts w:hint="eastAsia"/>
        </w:rPr>
        <w:t>　　第一节 RISC-V市场集中度</w:t>
      </w:r>
      <w:r>
        <w:rPr>
          <w:rFonts w:hint="eastAsia"/>
        </w:rPr>
        <w:br/>
      </w:r>
      <w:r>
        <w:rPr>
          <w:rFonts w:hint="eastAsia"/>
        </w:rPr>
        <w:t>　　第二节 国外RISC-V的发展</w:t>
      </w:r>
      <w:r>
        <w:rPr>
          <w:rFonts w:hint="eastAsia"/>
        </w:rPr>
        <w:br/>
      </w:r>
      <w:r>
        <w:rPr>
          <w:rFonts w:hint="eastAsia"/>
        </w:rPr>
        <w:t>　　　　一、RISC-V在美国的发展</w:t>
      </w:r>
      <w:r>
        <w:rPr>
          <w:rFonts w:hint="eastAsia"/>
        </w:rPr>
        <w:br/>
      </w:r>
      <w:r>
        <w:rPr>
          <w:rFonts w:hint="eastAsia"/>
        </w:rPr>
        <w:t>　　　　二、RISC-V在印度的发展</w:t>
      </w:r>
      <w:r>
        <w:rPr>
          <w:rFonts w:hint="eastAsia"/>
        </w:rPr>
        <w:br/>
      </w:r>
      <w:r>
        <w:rPr>
          <w:rFonts w:hint="eastAsia"/>
        </w:rPr>
        <w:t>　　　　三、RISC-V在欧洲的发展</w:t>
      </w:r>
      <w:r>
        <w:rPr>
          <w:rFonts w:hint="eastAsia"/>
        </w:rPr>
        <w:br/>
      </w:r>
      <w:r>
        <w:rPr>
          <w:rFonts w:hint="eastAsia"/>
        </w:rPr>
        <w:t>　　　　四、RISC-V在以色列的发展</w:t>
      </w:r>
      <w:r>
        <w:rPr>
          <w:rFonts w:hint="eastAsia"/>
        </w:rPr>
        <w:br/>
      </w:r>
      <w:r>
        <w:rPr>
          <w:rFonts w:hint="eastAsia"/>
        </w:rPr>
        <w:t>　　第三节 RISC-V发展的swot分析</w:t>
      </w:r>
      <w:r>
        <w:rPr>
          <w:rFonts w:hint="eastAsia"/>
        </w:rPr>
        <w:br/>
      </w:r>
      <w:r>
        <w:rPr>
          <w:rFonts w:hint="eastAsia"/>
        </w:rPr>
        <w:t>　　　　一、RISC-V优势分析</w:t>
      </w:r>
      <w:r>
        <w:rPr>
          <w:rFonts w:hint="eastAsia"/>
        </w:rPr>
        <w:br/>
      </w:r>
      <w:r>
        <w:rPr>
          <w:rFonts w:hint="eastAsia"/>
        </w:rPr>
        <w:t>　　　　二、RISC-V劣势分析</w:t>
      </w:r>
      <w:r>
        <w:rPr>
          <w:rFonts w:hint="eastAsia"/>
        </w:rPr>
        <w:br/>
      </w:r>
      <w:r>
        <w:rPr>
          <w:rFonts w:hint="eastAsia"/>
        </w:rPr>
        <w:t>　　　　三、RISC-V机会分析</w:t>
      </w:r>
      <w:r>
        <w:rPr>
          <w:rFonts w:hint="eastAsia"/>
        </w:rPr>
        <w:br/>
      </w:r>
      <w:r>
        <w:rPr>
          <w:rFonts w:hint="eastAsia"/>
        </w:rPr>
        <w:t>　　　　四、RISC-V威胁分析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2025年中国RISC-V重点企业分析</w:t>
      </w:r>
      <w:r>
        <w:rPr>
          <w:rFonts w:hint="eastAsia"/>
        </w:rPr>
        <w:br/>
      </w:r>
      <w:r>
        <w:rPr>
          <w:rFonts w:hint="eastAsia"/>
        </w:rPr>
        <w:t>　　第一节 芯来智融半导体科技（上海）有限公司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第二节 无锡瑞芯微电子科技有限公司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第三节 进迭时空（杭州）科技有限公司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第四节 南京沁恒微电子股份有限公司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第五节 上海赛昉科技有限公司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第六节 三未信安科技股份有限公司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第七节 深圳市中科蓝讯科技股份有限公司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第八节 山东领能电子科技有限公司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第九节 广芯微电子（广州）股份有限公司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第十节 上海瓶钵信息科技有限公司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2025-2031年中国RISC-V投资机会与风险分析</w:t>
      </w:r>
      <w:r>
        <w:rPr>
          <w:rFonts w:hint="eastAsia"/>
        </w:rPr>
        <w:br/>
      </w:r>
      <w:r>
        <w:rPr>
          <w:rFonts w:hint="eastAsia"/>
        </w:rPr>
        <w:t>　　第一节 RISC-V投资机会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RISC-V投资前景及防范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四、供求风险及防范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2025-2031年中国RISC-V行业前景调研分析</w:t>
      </w:r>
      <w:r>
        <w:rPr>
          <w:rFonts w:hint="eastAsia"/>
        </w:rPr>
        <w:br/>
      </w:r>
      <w:r>
        <w:rPr>
          <w:rFonts w:hint="eastAsia"/>
        </w:rPr>
        <w:t>　　第一节 RISC-V市场趋势预测</w:t>
      </w:r>
      <w:r>
        <w:rPr>
          <w:rFonts w:hint="eastAsia"/>
        </w:rPr>
        <w:br/>
      </w:r>
      <w:r>
        <w:rPr>
          <w:rFonts w:hint="eastAsia"/>
        </w:rPr>
        <w:t>　　第二节 RISC-V市场发展趋势预测</w:t>
      </w:r>
      <w:r>
        <w:rPr>
          <w:rFonts w:hint="eastAsia"/>
        </w:rPr>
        <w:br/>
      </w:r>
      <w:r>
        <w:rPr>
          <w:rFonts w:hint="eastAsia"/>
        </w:rPr>
        <w:t>　　　　一、RISC-V发展趋势</w:t>
      </w:r>
      <w:r>
        <w:rPr>
          <w:rFonts w:hint="eastAsia"/>
        </w:rPr>
        <w:br/>
      </w:r>
      <w:r>
        <w:rPr>
          <w:rFonts w:hint="eastAsia"/>
        </w:rPr>
        <w:t>　　　　二、RISC-V市场规模预测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2025-2031年中国RISC-V投资策略分析</w:t>
      </w:r>
      <w:r>
        <w:rPr>
          <w:rFonts w:hint="eastAsia"/>
        </w:rPr>
        <w:br/>
      </w:r>
      <w:r>
        <w:rPr>
          <w:rFonts w:hint="eastAsia"/>
        </w:rPr>
        <w:t>　　第一节 RISC-V企业投资前景规划背景意义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RISC-V企业战略规划策略分析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RISC-V企业重点客户战略实施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RISC-V研究结论及建议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RISC-V发展建议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RISC-V行业历程</w:t>
      </w:r>
      <w:r>
        <w:rPr>
          <w:rFonts w:hint="eastAsia"/>
        </w:rPr>
        <w:br/>
      </w:r>
      <w:r>
        <w:rPr>
          <w:rFonts w:hint="eastAsia"/>
        </w:rPr>
        <w:t>　　图表 RISC-V行业生命周期</w:t>
      </w:r>
      <w:r>
        <w:rPr>
          <w:rFonts w:hint="eastAsia"/>
        </w:rPr>
        <w:br/>
      </w:r>
      <w:r>
        <w:rPr>
          <w:rFonts w:hint="eastAsia"/>
        </w:rPr>
        <w:t>　　图表 RISC-V行业产业链分析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2020-2025年RISC-V行业市场容量统计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2020-2025年中国RISC-V行业市场规模及增长情况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2020-2025年中国RISC-V行业销售收入分析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2020-2025年中国RISC-V行业盈利情况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2020-2025年中国RISC-V行业利润总额分析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2020-2025年中国RISC-V行业企业数量情况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2020-2025年中国RISC-V行业企业平均规模情况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2020-2025年中国RISC-V行业竞争力分析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2020-2025年中国RISC-V行业盈利能力分析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2020-2025年中国RISC-V行业运营能力分析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2020-2025年中国RISC-V行业偿债能力分析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2020-2025年中国RISC-V行业发展能力分析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2020-2025年中国RISC-V行业经营效益分析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**地区RISC-V市场规模及增长情况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**地区RISC-V行业市场需求情况</w:t>
      </w:r>
      <w:r>
        <w:rPr>
          <w:rFonts w:hint="eastAsia"/>
        </w:rPr>
        <w:br/>
      </w:r>
      <w:r>
        <w:rPr>
          <w:rFonts w:hint="eastAsia"/>
        </w:rPr>
        <w:t>　　图表 **地区RISC-V市场规模及增长情况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**地区RISC-V行业市场需求情况</w:t>
      </w:r>
      <w:r>
        <w:rPr>
          <w:rFonts w:hint="eastAsia"/>
        </w:rPr>
        <w:br/>
      </w:r>
      <w:r>
        <w:rPr>
          <w:rFonts w:hint="eastAsia"/>
        </w:rPr>
        <w:t>　　图表 **地区RISC-V市场规模及增长情况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**地区RISC-V行业市场需求情况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RISC-V重点企业（一）基本信息</w:t>
      </w:r>
      <w:r>
        <w:rPr>
          <w:rFonts w:hint="eastAsia"/>
        </w:rPr>
        <w:br/>
      </w:r>
      <w:r>
        <w:rPr>
          <w:rFonts w:hint="eastAsia"/>
        </w:rPr>
        <w:t>　　图表 RISC-V重点企业（一）经营情况分析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RISC-V重点企业（一）盈利能力情况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RISC-V重点企业（一）偿债能力情况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RISC-V重点企业（一）运营能力情况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RISC-V重点企业（一）成长能力情况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RISC-V重点企业（二）基本信息</w:t>
      </w:r>
      <w:r>
        <w:rPr>
          <w:rFonts w:hint="eastAsia"/>
        </w:rPr>
        <w:br/>
      </w:r>
      <w:r>
        <w:rPr>
          <w:rFonts w:hint="eastAsia"/>
        </w:rPr>
        <w:t>　　图表 RISC-V重点企业（二）经营情况分析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RISC-V重点企业（二）盈利能力情况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RISC-V重点企业（二）偿债能力情况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RISC-V重点企业（二）运营能力情况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RISC-V重点企业（二）成长能力情况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2025-2031年中国RISC-V行业市场容量预测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2025-2031年中国RISC-V行业市场规模预测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2025-2031年中国RISC-V市场前景分析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2025-2031年中国RISC-V行业发展趋势预测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7f9a6ef5e43f4" w:history="1">
        <w:r>
          <w:rPr>
            <w:rStyle w:val="Hyperlink"/>
          </w:rPr>
          <w:t>2025-2031年中国RISC-V行业现状调研分析及市场前景预测报告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7f9a6ef5e43f4" w:history="1">
        <w:r>
          <w:rPr>
            <w:rStyle w:val="Hyperlink"/>
          </w:rPr>
          <w:t>https://www.20087.com/0/50/RISC-VDeFaZhanQianJing.html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热点：riscv国内公司哪家最强、RISC-V架构、riscv开发板推荐、riscv怎么读、RISC-V技术、riscv架构和arm的区别、RISC的中文简称是、RISC-V国际基金会、RISC-V架构的基本情况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516ab177c4078" w:history="1">
      <w:r>
        <w:rPr>
          <w:rStyle w:val="Hyperlink"/>
        </w:rPr>
        <w:t>2025-2031年中国RISC-V行业现状调研分析及市场前景预测报告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ISC-VDeFaZhanQianJing.html" TargetMode="External" Id="R20b7f9a6ef5e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ISC-VDeFaZhanQianJing.html" TargetMode="External" Id="R14a516ab177c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2024-12-13T08:42:00Z</dcterms:created>
  <dcterms:modified xsi:type="dcterms:W3CDTF">2024-12-13T09:42:00Z</dcterms:modified>
  <dc:subject>2025-2031年中国RISC-V行业现状调研分析及市场前景预测报告</dc:subject>
  <dc:title>2025-2031年中国RISC-V行业现状调研分析及市场前景预测报告</dc:title>
  <cp:keywords>2025-2031年中国RISC-V行业现状调研分析及市场前景预测报告</cp:keywords>
  <dc:description>2025-2031年中国RISC-V行业现状调研分析及市场前景预测报告</dc:description>
</cp:coreProperties>
</file>