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747c09fdb45a3" w:history="1">
              <w:r>
                <w:rPr>
                  <w:rStyle w:val="Hyperlink"/>
                </w:rPr>
                <w:t>中国不饱和聚酯树脂（UPR）行业市场调研与发展趋势分析报告（2025年）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747c09fdb45a3" w:history="1">
              <w:r>
                <w:rPr>
                  <w:rStyle w:val="Hyperlink"/>
                </w:rPr>
                <w:t>中国不饱和聚酯树脂（UPR）行业市场调研与发展趋势分析报告（2025年）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747c09fdb45a3" w:history="1">
                <w:r>
                  <w:rPr>
                    <w:rStyle w:val="Hyperlink"/>
                  </w:rPr>
                  <w:t>https://www.20087.com/M_ShiYouHuaGong/00/BuBaoHeJuZhiShuZhiUPRWeiLaiFaZhanQuShi.html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树脂（UPR）是一种由不饱和二元酸（或酸酐）与二元醇缩聚而成的热固性高分子材料，广泛应用于玻璃钢（FRP）制品、人造石、涂料、胶衣及电子封装等领域。该树脂通过与交联单体（如苯乙烯）在引发剂作用下发生自由基共聚反应，形成三维网络结构，具备良好的机械强度、耐化学腐蚀性与电绝缘性能。目前，不饱和聚酯树脂（UPR）生产工艺成熟，可通过调整酸醇配比、引入改性组分或控制分子量，调节树脂的粘度、反应活性与最终性能。在复合材料领域，UPR与玻璃纤维结合，用于制造储罐、管道、船体、冷却塔及建筑构件，具有成本低、成型工艺多样（如手糊、缠绕、拉挤）等优势。生产与使用过程中需关注苯乙烯挥发问题，推动低苯乙烯排放树脂的研发。</w:t>
      </w:r>
      <w:r>
        <w:rPr>
          <w:rFonts w:hint="eastAsia"/>
        </w:rPr>
        <w:br/>
      </w:r>
      <w:r>
        <w:rPr>
          <w:rFonts w:hint="eastAsia"/>
        </w:rPr>
        <w:t>　　未来不饱和聚酯树脂的发展将聚焦于环保化、高性能化与功能拓展。生物基原料如植物油衍生物或可再生二元酸的引入，将减少对石化资源的依赖，降低碳足迹。低挥发、低收缩及无溶剂配方的优化，有助于改善作业环境与制品表面质量。在性能提升方面，纳米改性、阻燃增强与耐候性改良技术将拓展其在轨道交通、新能源装备与海洋工程中的应用边界。快速固化体系与低温引发技术可提高生产效率，适应自动化生产线需求。在电子与高端复合材料领域，UPR将向高纯度、低介电常数与高玻璃化转变温度方向发展。整体来看，不饱和聚酯树脂将在绿色制造与材料功能化双重驱动下，持续优化配方体系与应用性能，支撑复合材料产业向可持续与高附加值方向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不饱和聚酯树脂（UPR）行业概述</w:t>
      </w:r>
      <w:r>
        <w:rPr>
          <w:rFonts w:hint="eastAsia"/>
        </w:rPr>
        <w:br/>
      </w:r>
      <w:r>
        <w:rPr>
          <w:rFonts w:hint="eastAsia"/>
        </w:rPr>
        <w:t>　　第一节 不饱和聚酯树脂（UPR）行业定义</w:t>
      </w:r>
      <w:r>
        <w:rPr>
          <w:rFonts w:hint="eastAsia"/>
        </w:rPr>
        <w:br/>
      </w:r>
      <w:r>
        <w:rPr>
          <w:rFonts w:hint="eastAsia"/>
        </w:rPr>
        <w:t>　　第二节 不饱和聚酯树脂（UPR）行业市场特点分析</w:t>
      </w:r>
      <w:r>
        <w:rPr>
          <w:rFonts w:hint="eastAsia"/>
        </w:rPr>
        <w:br/>
      </w:r>
      <w:r>
        <w:rPr>
          <w:rFonts w:hint="eastAsia"/>
        </w:rPr>
        <w:t>　　第三节 不饱和聚酯树脂（UPR）行业发展周期分析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2025年中国不饱和聚酯树脂（UPR）行业发展环境分析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中国不饱和聚酯树脂（UPR）行业主要法律法规及政策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2025年中国不饱和聚酯树脂（UPR）行业社会环境发展分析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2020-2025年中国不饱和聚酯树脂（UPR）行业数据监测分析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2020-2025年中国不饱和聚酯树脂（UPR）行业数据监测回顾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2020-2025年中国不饱和聚酯树脂（UPR）行业投资价值测算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四、未来5年不饱和聚酯树脂（UPR）制造盈利能力预测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2020-2025年中国不饱和聚酯树脂（UPR）行业成本费用分析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2020-2025年不饱和聚酯树脂（UPR）出口货值数据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2020-2025年中国不饱和聚酯树脂（UPR）行业基本情况分析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2020-2025年中国不饱和聚酯树脂（UPR）行业总体数据分析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一、2025年中国不饱和聚酯树脂（UPR）行业全部企业数据分析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2020-2025年中国不饱和聚酯树脂（UPR）行业不同规模企业数据分析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一、2025年中国不饱和聚酯树脂（UPR）行业不同规模企业数据分析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2020-2025年中国不饱和聚酯树脂（UPR）行业不同所有制企业数据分析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一、2025年中国不饱和聚酯树脂（UPR）行业不同所有制企业数据分析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中国不饱和聚酯树脂（UPR）行业渠道分析</w:t>
      </w:r>
      <w:r>
        <w:rPr>
          <w:rFonts w:hint="eastAsia"/>
        </w:rPr>
        <w:br/>
      </w:r>
      <w:r>
        <w:rPr>
          <w:rFonts w:hint="eastAsia"/>
        </w:rPr>
        <w:t>　　第一节 2025年中国不饱和聚酯树脂（UPR）行业需求地域分布结构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2020-2025年中国不饱和聚酯树脂（UPR）行业重点区域市场消费情况分析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二、华中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　　五、西南</w:t>
      </w:r>
      <w:r>
        <w:rPr>
          <w:rFonts w:hint="eastAsia"/>
        </w:rPr>
        <w:br/>
      </w:r>
      <w:r>
        <w:rPr>
          <w:rFonts w:hint="eastAsia"/>
        </w:rPr>
        <w:t>　　第三节 2020-2025年中国不饱和聚酯树脂（UPR）行业经销模式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2020-2025年中国不饱和聚酯树脂（UPR）行业渠道格局</w:t>
      </w:r>
      <w:r>
        <w:rPr>
          <w:rFonts w:hint="eastAsia"/>
        </w:rPr>
        <w:br/>
      </w:r>
      <w:r>
        <w:rPr>
          <w:rFonts w:hint="eastAsia"/>
        </w:rPr>
        <w:t>　　第五节 2020-2025年中国不饱和聚酯树脂（UPR）行业渠道形式</w:t>
      </w:r>
      <w:r>
        <w:rPr>
          <w:rFonts w:hint="eastAsia"/>
        </w:rPr>
        <w:br/>
      </w:r>
      <w:r>
        <w:rPr>
          <w:rFonts w:hint="eastAsia"/>
        </w:rPr>
        <w:t>　　第六节 2020-2025年中国不饱和聚酯树脂（UPR）行业渠道要素对比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2025-2031年中国不饱和聚酯树脂（UPR）行业供需预测分析</w:t>
      </w:r>
      <w:r>
        <w:rPr>
          <w:rFonts w:hint="eastAsia"/>
        </w:rPr>
        <w:br/>
      </w:r>
      <w:r>
        <w:rPr>
          <w:rFonts w:hint="eastAsia"/>
        </w:rPr>
        <w:t>　　第一节 中国不饱和聚酯树脂（UPR）行业产能概况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一、2020-2025年中国不饱和聚酯树脂（UPR）行业产能分析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二、2025-2031年中国不饱和聚酯树脂（UPR）行业产能预测</w:t>
      </w:r>
      <w:r>
        <w:rPr>
          <w:rFonts w:hint="eastAsia"/>
        </w:rPr>
        <w:br/>
      </w:r>
      <w:r>
        <w:rPr>
          <w:rFonts w:hint="eastAsia"/>
        </w:rPr>
        <w:t>　　第二节 中国不饱和聚酯树脂（UPR）行业市场容量分析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一、2020-2025年中国不饱和聚酯树脂（UPR）行业市场容量分析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三、2025-2031年中国不饱和聚酯树脂（UPR）行业市场容量预测</w:t>
      </w:r>
      <w:r>
        <w:rPr>
          <w:rFonts w:hint="eastAsia"/>
        </w:rPr>
        <w:br/>
      </w:r>
      <w:r>
        <w:rPr>
          <w:rFonts w:hint="eastAsia"/>
        </w:rPr>
        <w:t>　　第三节 影响不饱和聚酯树脂（UPR）行业供需状况的主要因素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一、2020-2025年中国不饱和聚酯树脂（UPR）行业供需现状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二、2025-2031年中国不饱和聚酯树脂（UPR）行业供需平衡趋势预测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2020-2025年中国不饱和聚酯树脂（UPR）行业典型企业分析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中国不饱和聚酯树脂（UPR）行业投资战略研究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中国不饱和聚酯树脂（UPR）行业发展关键要素分析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中国不饱和聚酯树脂（UPR）行业投资策略分析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一、中国不饱和聚酯树脂（UPR）行业投资规划</w:t>
      </w:r>
      <w:r>
        <w:rPr>
          <w:rFonts w:hint="eastAsia"/>
        </w:rPr>
        <w:br/>
      </w:r>
      <w:r>
        <w:rPr>
          <w:rFonts w:hint="eastAsia"/>
        </w:rPr>
        <w:t>　　　　二、中国不饱和聚酯树脂（UPR）行业投资策略</w:t>
      </w:r>
      <w:r>
        <w:rPr>
          <w:rFonts w:hint="eastAsia"/>
        </w:rPr>
        <w:br/>
      </w:r>
      <w:r>
        <w:rPr>
          <w:rFonts w:hint="eastAsia"/>
        </w:rPr>
        <w:t>　　　　三、中国不饱和聚酯树脂（UPR）行业成功之道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中国不饱和聚酯树脂（UPR）行业投资机会与风险分析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中国不饱和聚酯树脂（UPR）行业投资机会分析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中国不饱和聚酯树脂（UPR）行业投资风险分析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对不饱和聚酯树脂（UPR）行业投资建议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中-智-林 济研：资本并购重组运作模式建议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2020-2025年中国总体区域分布统计</w:t>
      </w:r>
      <w:r>
        <w:rPr>
          <w:rFonts w:hint="eastAsia"/>
        </w:rPr>
        <w:br/>
      </w:r>
      <w:r>
        <w:rPr>
          <w:rFonts w:hint="eastAsia"/>
        </w:rPr>
        <w:t>　　图表 2020-2025年中国华东地区需求市场概况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2020-2025年中国西北地区需求市场概况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企业一主要经济指标走势</w:t>
      </w:r>
      <w:r>
        <w:rPr>
          <w:rFonts w:hint="eastAsia"/>
        </w:rPr>
        <w:br/>
      </w:r>
      <w:r>
        <w:rPr>
          <w:rFonts w:hint="eastAsia"/>
        </w:rPr>
        <w:t>　　图表 企业一经营收入走势</w:t>
      </w:r>
      <w:r>
        <w:rPr>
          <w:rFonts w:hint="eastAsia"/>
        </w:rPr>
        <w:br/>
      </w:r>
      <w:r>
        <w:rPr>
          <w:rFonts w:hint="eastAsia"/>
        </w:rPr>
        <w:t>　　图表 企业一盈利指标走势</w:t>
      </w:r>
      <w:r>
        <w:rPr>
          <w:rFonts w:hint="eastAsia"/>
        </w:rPr>
        <w:br/>
      </w:r>
      <w:r>
        <w:rPr>
          <w:rFonts w:hint="eastAsia"/>
        </w:rPr>
        <w:t>　　图表 企业一负债情况</w:t>
      </w:r>
      <w:r>
        <w:rPr>
          <w:rFonts w:hint="eastAsia"/>
        </w:rPr>
        <w:br/>
      </w:r>
      <w:r>
        <w:rPr>
          <w:rFonts w:hint="eastAsia"/>
        </w:rPr>
        <w:t>　　图表 企业一负债指标走势</w:t>
      </w:r>
      <w:r>
        <w:rPr>
          <w:rFonts w:hint="eastAsia"/>
        </w:rPr>
        <w:br/>
      </w:r>
      <w:r>
        <w:rPr>
          <w:rFonts w:hint="eastAsia"/>
        </w:rPr>
        <w:t>　　图表 企业一运营能力指标走势</w:t>
      </w:r>
      <w:r>
        <w:rPr>
          <w:rFonts w:hint="eastAsia"/>
        </w:rPr>
        <w:br/>
      </w:r>
      <w:r>
        <w:rPr>
          <w:rFonts w:hint="eastAsia"/>
        </w:rPr>
        <w:t>　　图表 企业一成长能力指标走势</w:t>
      </w:r>
      <w:r>
        <w:rPr>
          <w:rFonts w:hint="eastAsia"/>
        </w:rPr>
        <w:br/>
      </w:r>
      <w:r>
        <w:rPr>
          <w:rFonts w:hint="eastAsia"/>
        </w:rPr>
        <w:t>　　图表 企业二主要经济指标走势</w:t>
      </w:r>
      <w:r>
        <w:rPr>
          <w:rFonts w:hint="eastAsia"/>
        </w:rPr>
        <w:br/>
      </w:r>
      <w:r>
        <w:rPr>
          <w:rFonts w:hint="eastAsia"/>
        </w:rPr>
        <w:t>　　图表 企业二经营收入走势</w:t>
      </w:r>
      <w:r>
        <w:rPr>
          <w:rFonts w:hint="eastAsia"/>
        </w:rPr>
        <w:br/>
      </w:r>
      <w:r>
        <w:rPr>
          <w:rFonts w:hint="eastAsia"/>
        </w:rPr>
        <w:t>　　图表 企业二盈利指标走势</w:t>
      </w:r>
      <w:r>
        <w:rPr>
          <w:rFonts w:hint="eastAsia"/>
        </w:rPr>
        <w:br/>
      </w:r>
      <w:r>
        <w:rPr>
          <w:rFonts w:hint="eastAsia"/>
        </w:rPr>
        <w:t>　　图表 企业二负债情况</w:t>
      </w:r>
      <w:r>
        <w:rPr>
          <w:rFonts w:hint="eastAsia"/>
        </w:rPr>
        <w:br/>
      </w:r>
      <w:r>
        <w:rPr>
          <w:rFonts w:hint="eastAsia"/>
        </w:rPr>
        <w:t>　　图表 企业二负债指标走势</w:t>
      </w:r>
      <w:r>
        <w:rPr>
          <w:rFonts w:hint="eastAsia"/>
        </w:rPr>
        <w:br/>
      </w:r>
      <w:r>
        <w:rPr>
          <w:rFonts w:hint="eastAsia"/>
        </w:rPr>
        <w:t>　　图表 企业二运营能力指标走势</w:t>
      </w:r>
      <w:r>
        <w:rPr>
          <w:rFonts w:hint="eastAsia"/>
        </w:rPr>
        <w:br/>
      </w:r>
      <w:r>
        <w:rPr>
          <w:rFonts w:hint="eastAsia"/>
        </w:rPr>
        <w:t>　　图表 企业二成长能力指标走势</w:t>
      </w:r>
      <w:r>
        <w:rPr>
          <w:rFonts w:hint="eastAsia"/>
        </w:rPr>
        <w:br/>
      </w:r>
      <w:r>
        <w:rPr>
          <w:rFonts w:hint="eastAsia"/>
        </w:rPr>
        <w:t>　　图表 企业三主要经济指标走势</w:t>
      </w:r>
      <w:r>
        <w:rPr>
          <w:rFonts w:hint="eastAsia"/>
        </w:rPr>
        <w:br/>
      </w:r>
      <w:r>
        <w:rPr>
          <w:rFonts w:hint="eastAsia"/>
        </w:rPr>
        <w:t>　　图表 企业三经营收入走势</w:t>
      </w:r>
      <w:r>
        <w:rPr>
          <w:rFonts w:hint="eastAsia"/>
        </w:rPr>
        <w:br/>
      </w:r>
      <w:r>
        <w:rPr>
          <w:rFonts w:hint="eastAsia"/>
        </w:rPr>
        <w:t>　　图表 企业三盈利指标走势</w:t>
      </w:r>
      <w:r>
        <w:rPr>
          <w:rFonts w:hint="eastAsia"/>
        </w:rPr>
        <w:br/>
      </w:r>
      <w:r>
        <w:rPr>
          <w:rFonts w:hint="eastAsia"/>
        </w:rPr>
        <w:t>　　图表 企业三负债情况</w:t>
      </w:r>
      <w:r>
        <w:rPr>
          <w:rFonts w:hint="eastAsia"/>
        </w:rPr>
        <w:br/>
      </w:r>
      <w:r>
        <w:rPr>
          <w:rFonts w:hint="eastAsia"/>
        </w:rPr>
        <w:t>　　图表 企业三负债指标走势</w:t>
      </w:r>
      <w:r>
        <w:rPr>
          <w:rFonts w:hint="eastAsia"/>
        </w:rPr>
        <w:br/>
      </w:r>
      <w:r>
        <w:rPr>
          <w:rFonts w:hint="eastAsia"/>
        </w:rPr>
        <w:t>　　图表 企业三运营能力指标走势</w:t>
      </w:r>
      <w:r>
        <w:rPr>
          <w:rFonts w:hint="eastAsia"/>
        </w:rPr>
        <w:br/>
      </w:r>
      <w:r>
        <w:rPr>
          <w:rFonts w:hint="eastAsia"/>
        </w:rPr>
        <w:t>　　图表 企业三成长能力指标走势</w:t>
      </w:r>
      <w:r>
        <w:rPr>
          <w:rFonts w:hint="eastAsia"/>
        </w:rPr>
        <w:br/>
      </w:r>
      <w:r>
        <w:rPr>
          <w:rFonts w:hint="eastAsia"/>
        </w:rPr>
        <w:t>　　图表 企业四主要经济指标走势</w:t>
      </w:r>
      <w:r>
        <w:rPr>
          <w:rFonts w:hint="eastAsia"/>
        </w:rPr>
        <w:br/>
      </w:r>
      <w:r>
        <w:rPr>
          <w:rFonts w:hint="eastAsia"/>
        </w:rPr>
        <w:t>　　图表 企业四经营收入走势</w:t>
      </w:r>
      <w:r>
        <w:rPr>
          <w:rFonts w:hint="eastAsia"/>
        </w:rPr>
        <w:br/>
      </w:r>
      <w:r>
        <w:rPr>
          <w:rFonts w:hint="eastAsia"/>
        </w:rPr>
        <w:t>　　图表 企业四盈利指标走势</w:t>
      </w:r>
      <w:r>
        <w:rPr>
          <w:rFonts w:hint="eastAsia"/>
        </w:rPr>
        <w:br/>
      </w:r>
      <w:r>
        <w:rPr>
          <w:rFonts w:hint="eastAsia"/>
        </w:rPr>
        <w:t>　　图表 企业四负债情况</w:t>
      </w:r>
      <w:r>
        <w:rPr>
          <w:rFonts w:hint="eastAsia"/>
        </w:rPr>
        <w:br/>
      </w:r>
      <w:r>
        <w:rPr>
          <w:rFonts w:hint="eastAsia"/>
        </w:rPr>
        <w:t>　　图表 企业四负债指标走势</w:t>
      </w:r>
      <w:r>
        <w:rPr>
          <w:rFonts w:hint="eastAsia"/>
        </w:rPr>
        <w:br/>
      </w:r>
      <w:r>
        <w:rPr>
          <w:rFonts w:hint="eastAsia"/>
        </w:rPr>
        <w:t>　　图表 企业四运营能力指标走势</w:t>
      </w:r>
      <w:r>
        <w:rPr>
          <w:rFonts w:hint="eastAsia"/>
        </w:rPr>
        <w:br/>
      </w:r>
      <w:r>
        <w:rPr>
          <w:rFonts w:hint="eastAsia"/>
        </w:rPr>
        <w:t>　　图表 企业四成长能力指标走势</w:t>
      </w:r>
      <w:r>
        <w:rPr>
          <w:rFonts w:hint="eastAsia"/>
        </w:rPr>
        <w:br/>
      </w:r>
      <w:r>
        <w:rPr>
          <w:rFonts w:hint="eastAsia"/>
        </w:rPr>
        <w:t>　　图表 不饱和聚酯树脂（UPR）行业发展方向及投资机会分析</w:t>
      </w:r>
      <w:r>
        <w:rPr>
          <w:rFonts w:hint="eastAsia"/>
        </w:rPr>
        <w:br/>
      </w:r>
      <w:r>
        <w:rPr>
          <w:rFonts w:hint="eastAsia"/>
        </w:rPr>
        <w:t>　　图表 2020-2025年中国不饱和聚酯树脂（UPR）行业市场规模预测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2025-2031年中国不饱和聚酯树脂（UPR）行业市场规模预测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2025-2031年中国不饱和聚酯树脂（UPR）行业供给预测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2025-2031年中国不饱和聚酯树脂（UPR）行业需求预测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747c09fdb45a3" w:history="1">
        <w:r>
          <w:rPr>
            <w:rStyle w:val="Hyperlink"/>
          </w:rPr>
          <w:t>中国不饱和聚酯树脂（UPR）行业市场调研与发展趋势分析报告（2025年）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747c09fdb45a3" w:history="1">
        <w:r>
          <w:rPr>
            <w:rStyle w:val="Hyperlink"/>
          </w:rPr>
          <w:t>https://www.20087.com/M_ShiYouHuaGong/00/BuBaoHeJuZhiShuZhiUPRWeiLaiFaZhanQuShi.html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热点：不饱和聚酯树脂、不饱和聚酯树脂（UPR）、聚甲基丙烯酸甲酯树脂、不饱和聚酯树脂价格、热塑性聚酯树脂、不饱和聚酯树脂用途、不饱和聚酯树脂剪切强度、不饱和聚酯树脂有毒吗、聚酯多元醇树脂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1f3f280354495" w:history="1">
      <w:r>
        <w:rPr>
          <w:rStyle w:val="Hyperlink"/>
        </w:rPr>
        <w:t>中国不饱和聚酯树脂（UPR）行业市场调研与发展趋势分析报告（2025年）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BuBaoHeJuZhiShuZhiUPRWeiLaiFaZhanQuShi.html" TargetMode="External" Id="R71d747c09fdb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BuBaoHeJuZhiShuZhiUPRWeiLaiFaZhanQuShi.html" TargetMode="External" Id="Rd7d1f3f28035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2024-11-26T00:42:00Z</dcterms:created>
  <dcterms:modified xsi:type="dcterms:W3CDTF">2024-11-26T01:42:00Z</dcterms:modified>
  <dc:subject>中国不饱和聚酯树脂（UPR）行业市场调研与发展趋势分析报告（2025年）</dc:subject>
  <dc:title>中国不饱和聚酯树脂（UPR）行业市场调研与发展趋势分析报告（2025年）</dc:title>
  <cp:keywords>中国不饱和聚酯树脂（UPR）行业市场调研与发展趋势分析报告（2025年）</cp:keywords>
  <dc:description>中国不饱和聚酯树脂（UPR）行业市场调研与发展趋势分析报告（2025年）</dc:description>
</cp:coreProperties>
</file>